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B0E2" w14:textId="1E100382" w:rsidR="008A31DB" w:rsidRPr="00D06E7A" w:rsidRDefault="00C6E714" w:rsidP="00D06E7A">
      <w:pPr>
        <w:pStyle w:val="Heading1"/>
      </w:pPr>
      <w:r w:rsidRPr="00D06E7A">
        <w:t>The Thesis Proposal</w:t>
      </w:r>
      <w:r w:rsidR="00D06E7A">
        <w:t xml:space="preserve"> and Protocol</w:t>
      </w:r>
      <w:r w:rsidR="740A00CA" w:rsidRPr="00D06E7A">
        <w:t xml:space="preserve"> – Trainee Guide 2024/25</w:t>
      </w:r>
    </w:p>
    <w:p w14:paraId="1521F280" w14:textId="3FC272E5" w:rsidR="008A31DB" w:rsidRDefault="00C6E714" w:rsidP="78B8C96B">
      <w:pPr>
        <w:rPr>
          <w:rFonts w:ascii="Aptos" w:eastAsia="Aptos" w:hAnsi="Aptos" w:cs="Aptos"/>
          <w:color w:val="000000" w:themeColor="text1"/>
        </w:rPr>
      </w:pPr>
      <w:r w:rsidRPr="78B8C96B">
        <w:rPr>
          <w:rFonts w:ascii="Aptos" w:eastAsia="Aptos" w:hAnsi="Aptos" w:cs="Aptos"/>
          <w:color w:val="000000" w:themeColor="text1"/>
        </w:rPr>
        <w:t>In their first year of training (2</w:t>
      </w:r>
      <w:r w:rsidRPr="78B8C96B">
        <w:rPr>
          <w:rFonts w:ascii="Aptos" w:eastAsia="Aptos" w:hAnsi="Aptos" w:cs="Aptos"/>
          <w:color w:val="000000" w:themeColor="text1"/>
          <w:vertAlign w:val="superscript"/>
        </w:rPr>
        <w:t>nd</w:t>
      </w:r>
      <w:r w:rsidRPr="78B8C96B">
        <w:rPr>
          <w:rFonts w:ascii="Aptos" w:eastAsia="Aptos" w:hAnsi="Aptos" w:cs="Aptos"/>
          <w:color w:val="000000" w:themeColor="text1"/>
        </w:rPr>
        <w:t xml:space="preserve"> year on a part-time pathway), </w:t>
      </w:r>
      <w:r w:rsidR="14CF9336" w:rsidRPr="78B8C96B">
        <w:rPr>
          <w:rFonts w:ascii="Aptos" w:eastAsia="Aptos" w:hAnsi="Aptos" w:cs="Aptos"/>
          <w:color w:val="000000" w:themeColor="text1"/>
        </w:rPr>
        <w:t xml:space="preserve">trainees </w:t>
      </w:r>
      <w:r w:rsidRPr="78B8C96B">
        <w:rPr>
          <w:rFonts w:ascii="Aptos" w:eastAsia="Aptos" w:hAnsi="Aptos" w:cs="Aptos"/>
          <w:color w:val="000000" w:themeColor="text1"/>
        </w:rPr>
        <w:t>prepare a 3</w:t>
      </w:r>
      <w:r w:rsidR="00D06E7A">
        <w:rPr>
          <w:rFonts w:ascii="Aptos" w:eastAsia="Aptos" w:hAnsi="Aptos" w:cs="Aptos"/>
          <w:color w:val="000000" w:themeColor="text1"/>
        </w:rPr>
        <w:t>,</w:t>
      </w:r>
      <w:r w:rsidR="007B5178">
        <w:rPr>
          <w:rFonts w:ascii="Aptos" w:eastAsia="Aptos" w:hAnsi="Aptos" w:cs="Aptos"/>
          <w:color w:val="000000" w:themeColor="text1"/>
        </w:rPr>
        <w:t>75</w:t>
      </w:r>
      <w:r w:rsidRPr="78B8C96B">
        <w:rPr>
          <w:rFonts w:ascii="Aptos" w:eastAsia="Aptos" w:hAnsi="Aptos" w:cs="Aptos"/>
          <w:color w:val="000000" w:themeColor="text1"/>
        </w:rPr>
        <w:t xml:space="preserve">0 word </w:t>
      </w:r>
      <w:r w:rsidR="00D06E7A">
        <w:rPr>
          <w:rFonts w:ascii="Aptos" w:eastAsia="Aptos" w:hAnsi="Aptos" w:cs="Aptos"/>
          <w:color w:val="000000" w:themeColor="text1"/>
        </w:rPr>
        <w:t>Th</w:t>
      </w:r>
      <w:r w:rsidRPr="78B8C96B">
        <w:rPr>
          <w:rFonts w:ascii="Aptos" w:eastAsia="Aptos" w:hAnsi="Aptos" w:cs="Aptos"/>
          <w:color w:val="000000" w:themeColor="text1"/>
        </w:rPr>
        <w:t xml:space="preserve">esis </w:t>
      </w:r>
      <w:r w:rsidR="00D06E7A">
        <w:rPr>
          <w:rFonts w:ascii="Aptos" w:eastAsia="Aptos" w:hAnsi="Aptos" w:cs="Aptos"/>
          <w:color w:val="000000" w:themeColor="text1"/>
        </w:rPr>
        <w:t>P</w:t>
      </w:r>
      <w:r w:rsidRPr="78B8C96B">
        <w:rPr>
          <w:rFonts w:ascii="Aptos" w:eastAsia="Aptos" w:hAnsi="Aptos" w:cs="Aptos"/>
          <w:color w:val="000000" w:themeColor="text1"/>
        </w:rPr>
        <w:t xml:space="preserve">roposal </w:t>
      </w:r>
      <w:r w:rsidR="00D06E7A">
        <w:rPr>
          <w:rFonts w:ascii="Aptos" w:eastAsia="Aptos" w:hAnsi="Aptos" w:cs="Aptos"/>
          <w:color w:val="000000" w:themeColor="text1"/>
        </w:rPr>
        <w:t xml:space="preserve">and Protocol </w:t>
      </w:r>
      <w:r w:rsidRPr="78B8C96B">
        <w:rPr>
          <w:rFonts w:ascii="Aptos" w:eastAsia="Aptos" w:hAnsi="Aptos" w:cs="Aptos"/>
          <w:color w:val="000000" w:themeColor="text1"/>
        </w:rPr>
        <w:t xml:space="preserve">submitted in two stages. </w:t>
      </w:r>
    </w:p>
    <w:p w14:paraId="21EE6EBA" w14:textId="6814DEF1" w:rsidR="008A31DB" w:rsidRDefault="00C6E714" w:rsidP="0A27F62A">
      <w:pPr>
        <w:pStyle w:val="ListParagraph"/>
        <w:numPr>
          <w:ilvl w:val="0"/>
          <w:numId w:val="14"/>
        </w:numPr>
        <w:rPr>
          <w:rFonts w:ascii="Aptos" w:eastAsia="Aptos" w:hAnsi="Aptos" w:cs="Aptos"/>
          <w:color w:val="000000" w:themeColor="text1"/>
        </w:rPr>
      </w:pPr>
      <w:r w:rsidRPr="0A27F62A">
        <w:rPr>
          <w:rFonts w:ascii="Aptos" w:eastAsia="Aptos" w:hAnsi="Aptos" w:cs="Aptos"/>
          <w:color w:val="000000" w:themeColor="text1"/>
        </w:rPr>
        <w:t>April</w:t>
      </w:r>
      <w:r w:rsidR="74CBDF93" w:rsidRPr="0A27F62A">
        <w:rPr>
          <w:rFonts w:ascii="Aptos" w:eastAsia="Aptos" w:hAnsi="Aptos" w:cs="Aptos"/>
          <w:color w:val="000000" w:themeColor="text1"/>
        </w:rPr>
        <w:t xml:space="preserve"> (July if part-time)</w:t>
      </w:r>
      <w:r w:rsidRPr="0A27F62A">
        <w:rPr>
          <w:rFonts w:ascii="Aptos" w:eastAsia="Aptos" w:hAnsi="Aptos" w:cs="Aptos"/>
          <w:color w:val="000000" w:themeColor="text1"/>
        </w:rPr>
        <w:t>: Part 1 (2</w:t>
      </w:r>
      <w:r w:rsidR="00D06E7A">
        <w:rPr>
          <w:rFonts w:ascii="Aptos" w:eastAsia="Aptos" w:hAnsi="Aptos" w:cs="Aptos"/>
          <w:color w:val="000000" w:themeColor="text1"/>
        </w:rPr>
        <w:t>,</w:t>
      </w:r>
      <w:r w:rsidRPr="0A27F62A">
        <w:rPr>
          <w:rFonts w:ascii="Aptos" w:eastAsia="Aptos" w:hAnsi="Aptos" w:cs="Aptos"/>
          <w:color w:val="000000" w:themeColor="text1"/>
        </w:rPr>
        <w:t>000 words) consists of an introduction (1</w:t>
      </w:r>
      <w:r w:rsidR="00D06E7A">
        <w:rPr>
          <w:rFonts w:ascii="Aptos" w:eastAsia="Aptos" w:hAnsi="Aptos" w:cs="Aptos"/>
          <w:color w:val="000000" w:themeColor="text1"/>
        </w:rPr>
        <w:t>,</w:t>
      </w:r>
      <w:r w:rsidRPr="0A27F62A">
        <w:rPr>
          <w:rFonts w:ascii="Aptos" w:eastAsia="Aptos" w:hAnsi="Aptos" w:cs="Aptos"/>
          <w:color w:val="000000" w:themeColor="text1"/>
        </w:rPr>
        <w:t>000-1</w:t>
      </w:r>
      <w:r w:rsidR="00D06E7A">
        <w:rPr>
          <w:rFonts w:ascii="Aptos" w:eastAsia="Aptos" w:hAnsi="Aptos" w:cs="Aptos"/>
          <w:color w:val="000000" w:themeColor="text1"/>
        </w:rPr>
        <w:t>,</w:t>
      </w:r>
      <w:r w:rsidRPr="0A27F62A">
        <w:rPr>
          <w:rFonts w:ascii="Aptos" w:eastAsia="Aptos" w:hAnsi="Aptos" w:cs="Aptos"/>
          <w:color w:val="000000" w:themeColor="text1"/>
        </w:rPr>
        <w:t xml:space="preserve">500 words), statement of research question (100 words), a plan for community engagement (200 words) and overview of the proposed study design (200 words) plus a literature retrieval summary form (500 words) which details how they have scoped and searched the literature to inform the development of their </w:t>
      </w:r>
      <w:r w:rsidR="00D06E7A">
        <w:rPr>
          <w:rFonts w:ascii="Aptos" w:eastAsia="Aptos" w:hAnsi="Aptos" w:cs="Aptos"/>
          <w:color w:val="000000" w:themeColor="text1"/>
        </w:rPr>
        <w:t>thesis project</w:t>
      </w:r>
      <w:r w:rsidRPr="0A27F62A">
        <w:rPr>
          <w:rFonts w:ascii="Aptos" w:eastAsia="Aptos" w:hAnsi="Aptos" w:cs="Aptos"/>
          <w:color w:val="000000" w:themeColor="text1"/>
        </w:rPr>
        <w:t>.</w:t>
      </w:r>
      <w:r w:rsidR="00B93AEC">
        <w:rPr>
          <w:rFonts w:ascii="Aptos" w:eastAsia="Aptos" w:hAnsi="Aptos" w:cs="Aptos"/>
          <w:color w:val="000000" w:themeColor="text1"/>
        </w:rPr>
        <w:t xml:space="preserve"> </w:t>
      </w:r>
      <w:r w:rsidRPr="0A27F62A">
        <w:rPr>
          <w:rFonts w:ascii="Aptos" w:eastAsia="Aptos" w:hAnsi="Aptos" w:cs="Aptos"/>
          <w:color w:val="000000" w:themeColor="text1"/>
        </w:rPr>
        <w:t>Part 1 will be formatively assessed, usually by the trainee’s research supervisor.</w:t>
      </w:r>
    </w:p>
    <w:p w14:paraId="6AB738DA" w14:textId="3B6CD015" w:rsidR="008A31DB" w:rsidRDefault="00C6E714" w:rsidP="0A27F62A">
      <w:pPr>
        <w:pStyle w:val="ListParagraph"/>
        <w:numPr>
          <w:ilvl w:val="0"/>
          <w:numId w:val="14"/>
        </w:numPr>
        <w:rPr>
          <w:rFonts w:ascii="Aptos" w:eastAsia="Aptos" w:hAnsi="Aptos" w:cs="Aptos"/>
          <w:color w:val="000000" w:themeColor="text1"/>
        </w:rPr>
      </w:pPr>
      <w:r w:rsidRPr="0A27F62A">
        <w:rPr>
          <w:rFonts w:ascii="Aptos" w:eastAsia="Aptos" w:hAnsi="Aptos" w:cs="Aptos"/>
          <w:color w:val="000000" w:themeColor="text1"/>
        </w:rPr>
        <w:t>July</w:t>
      </w:r>
      <w:r w:rsidR="49880B47" w:rsidRPr="0A27F62A">
        <w:rPr>
          <w:rFonts w:ascii="Aptos" w:eastAsia="Aptos" w:hAnsi="Aptos" w:cs="Aptos"/>
          <w:color w:val="000000" w:themeColor="text1"/>
        </w:rPr>
        <w:t xml:space="preserve"> (October if part-time)</w:t>
      </w:r>
      <w:r w:rsidRPr="0A27F62A">
        <w:rPr>
          <w:rFonts w:ascii="Aptos" w:eastAsia="Aptos" w:hAnsi="Aptos" w:cs="Aptos"/>
          <w:color w:val="000000" w:themeColor="text1"/>
        </w:rPr>
        <w:t xml:space="preserve">: Full </w:t>
      </w:r>
      <w:r w:rsidR="00214233">
        <w:rPr>
          <w:rFonts w:ascii="Aptos" w:eastAsia="Aptos" w:hAnsi="Aptos" w:cs="Aptos"/>
          <w:color w:val="000000" w:themeColor="text1"/>
        </w:rPr>
        <w:t>form</w:t>
      </w:r>
      <w:r w:rsidRPr="0A27F62A">
        <w:rPr>
          <w:rFonts w:ascii="Aptos" w:eastAsia="Aptos" w:hAnsi="Aptos" w:cs="Aptos"/>
          <w:color w:val="000000" w:themeColor="text1"/>
        </w:rPr>
        <w:t xml:space="preserve"> consisting of Part 1 (revised following formative feedback) plus Part 2</w:t>
      </w:r>
      <w:r w:rsidR="0DA831E2" w:rsidRPr="0A27F62A">
        <w:rPr>
          <w:rFonts w:ascii="Aptos" w:eastAsia="Aptos" w:hAnsi="Aptos" w:cs="Aptos"/>
          <w:color w:val="000000" w:themeColor="text1"/>
        </w:rPr>
        <w:t>,</w:t>
      </w:r>
      <w:r w:rsidRPr="0A27F62A">
        <w:rPr>
          <w:rFonts w:ascii="Aptos" w:eastAsia="Aptos" w:hAnsi="Aptos" w:cs="Aptos"/>
          <w:color w:val="000000" w:themeColor="text1"/>
        </w:rPr>
        <w:t xml:space="preserve"> an additional 1</w:t>
      </w:r>
      <w:r w:rsidR="00214233">
        <w:rPr>
          <w:rFonts w:ascii="Aptos" w:eastAsia="Aptos" w:hAnsi="Aptos" w:cs="Aptos"/>
          <w:color w:val="000000" w:themeColor="text1"/>
        </w:rPr>
        <w:t>,</w:t>
      </w:r>
      <w:r w:rsidR="00F72E0C">
        <w:rPr>
          <w:rFonts w:ascii="Aptos" w:eastAsia="Aptos" w:hAnsi="Aptos" w:cs="Aptos"/>
          <w:color w:val="000000" w:themeColor="text1"/>
        </w:rPr>
        <w:t>75</w:t>
      </w:r>
      <w:r w:rsidRPr="0A27F62A">
        <w:rPr>
          <w:rFonts w:ascii="Aptos" w:eastAsia="Aptos" w:hAnsi="Aptos" w:cs="Aptos"/>
          <w:color w:val="000000" w:themeColor="text1"/>
        </w:rPr>
        <w:t xml:space="preserve">0 words detailing the methods that will be used. The full </w:t>
      </w:r>
      <w:r w:rsidR="00FD6794">
        <w:rPr>
          <w:rFonts w:ascii="Aptos" w:eastAsia="Aptos" w:hAnsi="Aptos" w:cs="Aptos"/>
          <w:color w:val="000000" w:themeColor="text1"/>
        </w:rPr>
        <w:t>document</w:t>
      </w:r>
      <w:r w:rsidRPr="0A27F62A">
        <w:rPr>
          <w:rFonts w:ascii="Aptos" w:eastAsia="Aptos" w:hAnsi="Aptos" w:cs="Aptos"/>
          <w:color w:val="000000" w:themeColor="text1"/>
        </w:rPr>
        <w:t xml:space="preserve"> will be reviewed as a thesis </w:t>
      </w:r>
      <w:r w:rsidR="00FD6794">
        <w:rPr>
          <w:rFonts w:ascii="Aptos" w:eastAsia="Aptos" w:hAnsi="Aptos" w:cs="Aptos"/>
          <w:color w:val="000000" w:themeColor="text1"/>
        </w:rPr>
        <w:t>protocol</w:t>
      </w:r>
      <w:r w:rsidRPr="0A27F62A">
        <w:rPr>
          <w:rFonts w:ascii="Aptos" w:eastAsia="Aptos" w:hAnsi="Aptos" w:cs="Aptos"/>
          <w:color w:val="000000" w:themeColor="text1"/>
        </w:rPr>
        <w:t xml:space="preserve"> by a </w:t>
      </w:r>
      <w:r w:rsidR="43976499" w:rsidRPr="0A27F62A">
        <w:rPr>
          <w:rFonts w:ascii="Aptos" w:eastAsia="Aptos" w:hAnsi="Aptos" w:cs="Aptos"/>
          <w:color w:val="000000" w:themeColor="text1"/>
        </w:rPr>
        <w:t>member of staff who is not the trainee’s research supervisor</w:t>
      </w:r>
      <w:r w:rsidRPr="0A27F62A">
        <w:rPr>
          <w:rFonts w:ascii="Aptos" w:eastAsia="Aptos" w:hAnsi="Aptos" w:cs="Aptos"/>
          <w:color w:val="000000" w:themeColor="text1"/>
        </w:rPr>
        <w:t>.</w:t>
      </w:r>
    </w:p>
    <w:p w14:paraId="13AC1C35" w14:textId="045BE58C" w:rsidR="008A31DB" w:rsidRDefault="00C6E714" w:rsidP="78B8C96B">
      <w:pPr>
        <w:pStyle w:val="ListParagraph"/>
        <w:numPr>
          <w:ilvl w:val="0"/>
          <w:numId w:val="14"/>
        </w:numPr>
        <w:rPr>
          <w:rFonts w:ascii="Aptos" w:eastAsia="Aptos" w:hAnsi="Aptos" w:cs="Aptos"/>
          <w:color w:val="000000" w:themeColor="text1"/>
        </w:rPr>
      </w:pPr>
      <w:r w:rsidRPr="78B8C96B">
        <w:rPr>
          <w:rFonts w:ascii="Aptos" w:eastAsia="Aptos" w:hAnsi="Aptos" w:cs="Aptos"/>
          <w:color w:val="000000" w:themeColor="text1"/>
        </w:rPr>
        <w:t>September-November</w:t>
      </w:r>
      <w:r w:rsidR="06DADECD" w:rsidRPr="78B8C96B">
        <w:rPr>
          <w:rFonts w:ascii="Aptos" w:eastAsia="Aptos" w:hAnsi="Aptos" w:cs="Aptos"/>
          <w:color w:val="000000" w:themeColor="text1"/>
        </w:rPr>
        <w:t xml:space="preserve"> (December-February if part-time)</w:t>
      </w:r>
      <w:r w:rsidRPr="78B8C96B">
        <w:rPr>
          <w:rFonts w:ascii="Aptos" w:eastAsia="Aptos" w:hAnsi="Aptos" w:cs="Aptos"/>
          <w:color w:val="000000" w:themeColor="text1"/>
        </w:rPr>
        <w:t>: The trainee develops their ethics application</w:t>
      </w:r>
      <w:r w:rsidR="3FF27EB4" w:rsidRPr="78B8C96B">
        <w:rPr>
          <w:rFonts w:ascii="Aptos" w:eastAsia="Aptos" w:hAnsi="Aptos" w:cs="Aptos"/>
          <w:color w:val="000000" w:themeColor="text1"/>
        </w:rPr>
        <w:t>.</w:t>
      </w:r>
      <w:r w:rsidR="00CA63B6">
        <w:rPr>
          <w:rFonts w:ascii="Aptos" w:eastAsia="Aptos" w:hAnsi="Aptos" w:cs="Aptos"/>
          <w:color w:val="000000" w:themeColor="text1"/>
        </w:rPr>
        <w:t xml:space="preserve"> </w:t>
      </w:r>
      <w:r w:rsidR="005D5E44">
        <w:rPr>
          <w:rFonts w:ascii="Aptos" w:eastAsia="Aptos" w:hAnsi="Aptos" w:cs="Aptos"/>
          <w:color w:val="000000" w:themeColor="text1"/>
        </w:rPr>
        <w:t>If the trainee</w:t>
      </w:r>
      <w:r w:rsidR="009B0624">
        <w:rPr>
          <w:rFonts w:ascii="Aptos" w:eastAsia="Aptos" w:hAnsi="Aptos" w:cs="Aptos"/>
          <w:color w:val="000000" w:themeColor="text1"/>
        </w:rPr>
        <w:t>’s project requires FHM Research Ethics Committee</w:t>
      </w:r>
      <w:r w:rsidR="00B93AEC">
        <w:rPr>
          <w:rFonts w:ascii="Aptos" w:eastAsia="Aptos" w:hAnsi="Aptos" w:cs="Aptos"/>
          <w:color w:val="000000" w:themeColor="text1"/>
        </w:rPr>
        <w:t xml:space="preserve"> </w:t>
      </w:r>
      <w:r w:rsidR="00E06E36">
        <w:rPr>
          <w:rFonts w:ascii="Aptos" w:eastAsia="Aptos" w:hAnsi="Aptos" w:cs="Aptos"/>
          <w:color w:val="000000" w:themeColor="text1"/>
        </w:rPr>
        <w:t xml:space="preserve">(REC) </w:t>
      </w:r>
      <w:r w:rsidR="009B0624">
        <w:rPr>
          <w:rFonts w:ascii="Aptos" w:eastAsia="Aptos" w:hAnsi="Aptos" w:cs="Aptos"/>
          <w:color w:val="000000" w:themeColor="text1"/>
        </w:rPr>
        <w:t>approval, t</w:t>
      </w:r>
      <w:r w:rsidR="00E5339A" w:rsidRPr="00E5339A">
        <w:rPr>
          <w:rFonts w:ascii="Aptos" w:eastAsia="Aptos" w:hAnsi="Aptos" w:cs="Aptos"/>
          <w:color w:val="000000" w:themeColor="text1"/>
        </w:rPr>
        <w:t xml:space="preserve">he thesis protocol will be submitted as part of </w:t>
      </w:r>
      <w:r w:rsidR="009B0624">
        <w:rPr>
          <w:rFonts w:ascii="Aptos" w:eastAsia="Aptos" w:hAnsi="Aptos" w:cs="Aptos"/>
          <w:color w:val="000000" w:themeColor="text1"/>
        </w:rPr>
        <w:t>the</w:t>
      </w:r>
      <w:r w:rsidR="00E5339A" w:rsidRPr="00E5339A">
        <w:rPr>
          <w:rFonts w:ascii="Aptos" w:eastAsia="Aptos" w:hAnsi="Aptos" w:cs="Aptos"/>
          <w:color w:val="000000" w:themeColor="text1"/>
        </w:rPr>
        <w:t xml:space="preserve"> ethics application</w:t>
      </w:r>
      <w:r w:rsidR="009B0624">
        <w:rPr>
          <w:rFonts w:ascii="Aptos" w:eastAsia="Aptos" w:hAnsi="Aptos" w:cs="Aptos"/>
          <w:color w:val="000000" w:themeColor="text1"/>
        </w:rPr>
        <w:t>. If the project requires the NHS</w:t>
      </w:r>
      <w:r w:rsidR="00262651">
        <w:rPr>
          <w:rFonts w:ascii="Aptos" w:eastAsia="Aptos" w:hAnsi="Aptos" w:cs="Aptos"/>
          <w:color w:val="000000" w:themeColor="text1"/>
        </w:rPr>
        <w:t xml:space="preserve"> REC/HRA approval</w:t>
      </w:r>
      <w:r w:rsidR="00E5339A" w:rsidRPr="00E5339A">
        <w:rPr>
          <w:rFonts w:ascii="Aptos" w:eastAsia="Aptos" w:hAnsi="Aptos" w:cs="Aptos"/>
          <w:color w:val="000000" w:themeColor="text1"/>
        </w:rPr>
        <w:t>, the protocol might need to be modified to meet the requirements of the NHS system.</w:t>
      </w:r>
    </w:p>
    <w:p w14:paraId="62F19F46" w14:textId="10BC584E" w:rsidR="008A31DB" w:rsidRDefault="00C6E714" w:rsidP="00B62D80">
      <w:pPr>
        <w:pStyle w:val="Heading1"/>
      </w:pPr>
      <w:r w:rsidRPr="0A27F62A">
        <w:t>Processes</w:t>
      </w:r>
    </w:p>
    <w:p w14:paraId="38EFF31F" w14:textId="429348E8" w:rsidR="008A31DB" w:rsidRPr="00B62D80" w:rsidRDefault="00C6E714" w:rsidP="00351938">
      <w:pPr>
        <w:pStyle w:val="Heading2"/>
      </w:pPr>
      <w:r w:rsidRPr="00B62D80">
        <w:t xml:space="preserve">Learning Sessions </w:t>
      </w:r>
    </w:p>
    <w:p w14:paraId="4E86F368" w14:textId="236169F9" w:rsidR="008A31DB" w:rsidRDefault="00C6E714" w:rsidP="0A27F62A">
      <w:pPr>
        <w:rPr>
          <w:rFonts w:ascii="Aptos" w:eastAsia="Aptos" w:hAnsi="Aptos" w:cs="Aptos"/>
          <w:color w:val="000000" w:themeColor="text1"/>
        </w:rPr>
      </w:pPr>
      <w:r w:rsidRPr="0A27F62A">
        <w:rPr>
          <w:rFonts w:ascii="Aptos" w:eastAsia="Aptos" w:hAnsi="Aptos" w:cs="Aptos"/>
          <w:color w:val="000000" w:themeColor="text1"/>
        </w:rPr>
        <w:t xml:space="preserve">A number of learning sessions have been allocated to support </w:t>
      </w:r>
      <w:r w:rsidR="62052E08" w:rsidRPr="0A27F62A">
        <w:rPr>
          <w:rFonts w:ascii="Aptos" w:eastAsia="Aptos" w:hAnsi="Aptos" w:cs="Aptos"/>
          <w:color w:val="000000" w:themeColor="text1"/>
        </w:rPr>
        <w:t>trainees in developing and writing their thesis proposal</w:t>
      </w:r>
      <w:r w:rsidR="00BE4798">
        <w:rPr>
          <w:rFonts w:ascii="Aptos" w:eastAsia="Aptos" w:hAnsi="Aptos" w:cs="Aptos"/>
          <w:color w:val="000000" w:themeColor="text1"/>
        </w:rPr>
        <w:t xml:space="preserve"> and protocol</w:t>
      </w:r>
      <w:r w:rsidR="62052E08" w:rsidRPr="0A27F62A">
        <w:rPr>
          <w:rFonts w:ascii="Aptos" w:eastAsia="Aptos" w:hAnsi="Aptos" w:cs="Aptos"/>
          <w:color w:val="000000" w:themeColor="text1"/>
        </w:rPr>
        <w:t>.</w:t>
      </w:r>
    </w:p>
    <w:p w14:paraId="75F90429" w14:textId="382C5B53" w:rsidR="008A31DB" w:rsidRDefault="00C6E714" w:rsidP="0A27F62A">
      <w:pPr>
        <w:pStyle w:val="ListParagraph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A27F62A">
        <w:rPr>
          <w:rFonts w:ascii="Aptos" w:eastAsia="Aptos" w:hAnsi="Aptos" w:cs="Aptos"/>
          <w:color w:val="000000" w:themeColor="text1"/>
        </w:rPr>
        <w:t>Thesis Preparation 1 - Introduction to the thesis process 1 (</w:t>
      </w:r>
      <w:bookmarkStart w:id="0" w:name="_Hlk187909645"/>
      <w:r w:rsidRPr="0A27F62A">
        <w:rPr>
          <w:rFonts w:ascii="Aptos" w:eastAsia="Aptos" w:hAnsi="Aptos" w:cs="Aptos"/>
          <w:color w:val="000000" w:themeColor="text1"/>
        </w:rPr>
        <w:t>½ day</w:t>
      </w:r>
      <w:bookmarkEnd w:id="0"/>
      <w:r w:rsidRPr="0A27F62A">
        <w:rPr>
          <w:rFonts w:ascii="Aptos" w:eastAsia="Aptos" w:hAnsi="Aptos" w:cs="Aptos"/>
          <w:color w:val="000000" w:themeColor="text1"/>
        </w:rPr>
        <w:t>) (1</w:t>
      </w:r>
      <w:r w:rsidR="3D9FAFC9" w:rsidRPr="0A27F62A">
        <w:rPr>
          <w:rFonts w:ascii="Aptos" w:eastAsia="Aptos" w:hAnsi="Aptos" w:cs="Aptos"/>
          <w:color w:val="000000" w:themeColor="text1"/>
        </w:rPr>
        <w:t>9</w:t>
      </w:r>
      <w:r w:rsidRPr="0A27F62A">
        <w:rPr>
          <w:rFonts w:ascii="Aptos" w:eastAsia="Aptos" w:hAnsi="Aptos" w:cs="Aptos"/>
          <w:color w:val="000000" w:themeColor="text1"/>
          <w:vertAlign w:val="superscript"/>
        </w:rPr>
        <w:t>th</w:t>
      </w:r>
      <w:r w:rsidRPr="0A27F62A">
        <w:rPr>
          <w:rFonts w:ascii="Aptos" w:eastAsia="Aptos" w:hAnsi="Aptos" w:cs="Aptos"/>
          <w:color w:val="000000" w:themeColor="text1"/>
        </w:rPr>
        <w:t xml:space="preserve"> September</w:t>
      </w:r>
      <w:r w:rsidR="00D64A85">
        <w:rPr>
          <w:rFonts w:ascii="Aptos" w:eastAsia="Aptos" w:hAnsi="Aptos" w:cs="Aptos"/>
          <w:color w:val="000000" w:themeColor="text1"/>
        </w:rPr>
        <w:t xml:space="preserve"> 2024</w:t>
      </w:r>
      <w:r w:rsidRPr="0A27F62A">
        <w:rPr>
          <w:rFonts w:ascii="Aptos" w:eastAsia="Aptos" w:hAnsi="Aptos" w:cs="Aptos"/>
          <w:color w:val="000000" w:themeColor="text1"/>
        </w:rPr>
        <w:t>)</w:t>
      </w:r>
    </w:p>
    <w:p w14:paraId="747C8BA9" w14:textId="126DB9EE" w:rsidR="008A31DB" w:rsidRDefault="00C6E714" w:rsidP="0A27F62A">
      <w:pPr>
        <w:pStyle w:val="ListParagraph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A27F62A">
        <w:rPr>
          <w:rFonts w:ascii="Aptos" w:eastAsia="Aptos" w:hAnsi="Aptos" w:cs="Aptos"/>
          <w:color w:val="000000" w:themeColor="text1"/>
        </w:rPr>
        <w:t>Thesis Preparation 2 - Introduction to Literature Searching</w:t>
      </w:r>
      <w:r w:rsidR="00B93AEC">
        <w:rPr>
          <w:rFonts w:ascii="Aptos" w:eastAsia="Aptos" w:hAnsi="Aptos" w:cs="Aptos"/>
          <w:color w:val="000000" w:themeColor="text1"/>
        </w:rPr>
        <w:t xml:space="preserve"> </w:t>
      </w:r>
      <w:r w:rsidRPr="0A27F62A">
        <w:rPr>
          <w:rFonts w:ascii="Aptos" w:eastAsia="Aptos" w:hAnsi="Aptos" w:cs="Aptos"/>
          <w:color w:val="000000" w:themeColor="text1"/>
        </w:rPr>
        <w:t>(½ day) – library led session with support from team (14</w:t>
      </w:r>
      <w:r w:rsidRPr="0A27F62A">
        <w:rPr>
          <w:rFonts w:ascii="Aptos" w:eastAsia="Aptos" w:hAnsi="Aptos" w:cs="Aptos"/>
          <w:color w:val="000000" w:themeColor="text1"/>
          <w:vertAlign w:val="superscript"/>
        </w:rPr>
        <w:t>th</w:t>
      </w:r>
      <w:r w:rsidRPr="0A27F62A">
        <w:rPr>
          <w:rFonts w:ascii="Aptos" w:eastAsia="Aptos" w:hAnsi="Aptos" w:cs="Aptos"/>
          <w:color w:val="000000" w:themeColor="text1"/>
        </w:rPr>
        <w:t xml:space="preserve"> November</w:t>
      </w:r>
      <w:r w:rsidR="00D64A85">
        <w:rPr>
          <w:rFonts w:ascii="Aptos" w:eastAsia="Aptos" w:hAnsi="Aptos" w:cs="Aptos"/>
          <w:color w:val="000000" w:themeColor="text1"/>
        </w:rPr>
        <w:t xml:space="preserve"> 2024</w:t>
      </w:r>
      <w:r w:rsidRPr="0A27F62A">
        <w:rPr>
          <w:rFonts w:ascii="Aptos" w:eastAsia="Aptos" w:hAnsi="Aptos" w:cs="Aptos"/>
          <w:color w:val="000000" w:themeColor="text1"/>
        </w:rPr>
        <w:t>)</w:t>
      </w:r>
    </w:p>
    <w:p w14:paraId="3F10E1AE" w14:textId="6E55BCA8" w:rsidR="008A31DB" w:rsidRDefault="00C6E714" w:rsidP="0A27F62A">
      <w:pPr>
        <w:pStyle w:val="ListParagraph"/>
        <w:numPr>
          <w:ilvl w:val="0"/>
          <w:numId w:val="11"/>
        </w:numPr>
        <w:rPr>
          <w:rFonts w:ascii="Aptos" w:eastAsia="Aptos" w:hAnsi="Aptos" w:cs="Aptos"/>
          <w:color w:val="000000" w:themeColor="text1"/>
        </w:rPr>
      </w:pPr>
      <w:r w:rsidRPr="0A27F62A">
        <w:rPr>
          <w:rFonts w:ascii="Aptos" w:eastAsia="Aptos" w:hAnsi="Aptos" w:cs="Aptos"/>
          <w:color w:val="000000" w:themeColor="text1"/>
        </w:rPr>
        <w:t>Thesis Preparation 3 – Intro</w:t>
      </w:r>
      <w:r w:rsidR="00BE4798">
        <w:rPr>
          <w:rFonts w:ascii="Aptos" w:eastAsia="Aptos" w:hAnsi="Aptos" w:cs="Aptos"/>
          <w:color w:val="000000" w:themeColor="text1"/>
        </w:rPr>
        <w:t>duction</w:t>
      </w:r>
      <w:r w:rsidRPr="0A27F62A">
        <w:rPr>
          <w:rFonts w:ascii="Aptos" w:eastAsia="Aptos" w:hAnsi="Aptos" w:cs="Aptos"/>
          <w:color w:val="000000" w:themeColor="text1"/>
        </w:rPr>
        <w:t xml:space="preserve"> to Research Design </w:t>
      </w:r>
      <w:r w:rsidR="00BE4798">
        <w:rPr>
          <w:rFonts w:ascii="Aptos" w:eastAsia="Aptos" w:hAnsi="Aptos" w:cs="Aptos"/>
          <w:color w:val="000000" w:themeColor="text1"/>
        </w:rPr>
        <w:t>(</w:t>
      </w:r>
      <w:r w:rsidR="002822B7" w:rsidRPr="0A27F62A">
        <w:rPr>
          <w:rFonts w:ascii="Aptos" w:eastAsia="Aptos" w:hAnsi="Aptos" w:cs="Aptos"/>
          <w:color w:val="000000" w:themeColor="text1"/>
        </w:rPr>
        <w:t>½ day</w:t>
      </w:r>
      <w:r w:rsidR="00BE4798">
        <w:rPr>
          <w:rFonts w:ascii="Aptos" w:eastAsia="Aptos" w:hAnsi="Aptos" w:cs="Aptos"/>
          <w:color w:val="000000" w:themeColor="text1"/>
        </w:rPr>
        <w:t>)</w:t>
      </w:r>
      <w:r w:rsidRPr="0A27F62A">
        <w:rPr>
          <w:rFonts w:ascii="Aptos" w:eastAsia="Aptos" w:hAnsi="Aptos" w:cs="Aptos"/>
          <w:color w:val="000000" w:themeColor="text1"/>
        </w:rPr>
        <w:t xml:space="preserve">; Community Engagement </w:t>
      </w:r>
      <w:r w:rsidR="002822B7">
        <w:rPr>
          <w:rFonts w:ascii="Aptos" w:eastAsia="Aptos" w:hAnsi="Aptos" w:cs="Aptos"/>
          <w:color w:val="000000" w:themeColor="text1"/>
        </w:rPr>
        <w:t>(</w:t>
      </w:r>
      <w:r w:rsidR="002822B7" w:rsidRPr="0A27F62A">
        <w:rPr>
          <w:rFonts w:ascii="Aptos" w:eastAsia="Aptos" w:hAnsi="Aptos" w:cs="Aptos"/>
          <w:color w:val="000000" w:themeColor="text1"/>
        </w:rPr>
        <w:t>½ day</w:t>
      </w:r>
      <w:r w:rsidR="002822B7">
        <w:rPr>
          <w:rFonts w:ascii="Aptos" w:eastAsia="Aptos" w:hAnsi="Aptos" w:cs="Aptos"/>
          <w:color w:val="000000" w:themeColor="text1"/>
        </w:rPr>
        <w:t>)</w:t>
      </w:r>
      <w:r w:rsidRPr="0A27F62A">
        <w:rPr>
          <w:rFonts w:ascii="Aptos" w:eastAsia="Aptos" w:hAnsi="Aptos" w:cs="Aptos"/>
          <w:color w:val="000000" w:themeColor="text1"/>
        </w:rPr>
        <w:t xml:space="preserve"> (30</w:t>
      </w:r>
      <w:r w:rsidRPr="0A27F62A">
        <w:rPr>
          <w:rFonts w:ascii="Aptos" w:eastAsia="Aptos" w:hAnsi="Aptos" w:cs="Aptos"/>
          <w:color w:val="000000" w:themeColor="text1"/>
          <w:vertAlign w:val="superscript"/>
        </w:rPr>
        <w:t>th</w:t>
      </w:r>
      <w:r w:rsidRPr="0A27F62A">
        <w:rPr>
          <w:rFonts w:ascii="Aptos" w:eastAsia="Aptos" w:hAnsi="Aptos" w:cs="Aptos"/>
          <w:color w:val="000000" w:themeColor="text1"/>
        </w:rPr>
        <w:t xml:space="preserve"> January</w:t>
      </w:r>
      <w:r w:rsidR="00D64A85">
        <w:rPr>
          <w:rFonts w:ascii="Aptos" w:eastAsia="Aptos" w:hAnsi="Aptos" w:cs="Aptos"/>
          <w:color w:val="000000" w:themeColor="text1"/>
        </w:rPr>
        <w:t xml:space="preserve"> 2025</w:t>
      </w:r>
      <w:r w:rsidRPr="0A27F62A">
        <w:rPr>
          <w:rFonts w:ascii="Aptos" w:eastAsia="Aptos" w:hAnsi="Aptos" w:cs="Aptos"/>
          <w:color w:val="000000" w:themeColor="text1"/>
        </w:rPr>
        <w:t xml:space="preserve">) </w:t>
      </w:r>
    </w:p>
    <w:p w14:paraId="4028087C" w14:textId="6E1207B5" w:rsidR="008A31DB" w:rsidRDefault="00C6E714" w:rsidP="0A27F62A">
      <w:pPr>
        <w:rPr>
          <w:rFonts w:ascii="Aptos" w:eastAsia="Aptos" w:hAnsi="Aptos" w:cs="Aptos"/>
          <w:color w:val="000000" w:themeColor="text1"/>
        </w:rPr>
      </w:pPr>
      <w:r w:rsidRPr="0A27F62A">
        <w:rPr>
          <w:rFonts w:ascii="Aptos" w:eastAsia="Aptos" w:hAnsi="Aptos" w:cs="Aptos"/>
          <w:color w:val="000000" w:themeColor="text1"/>
        </w:rPr>
        <w:t>In addition to these</w:t>
      </w:r>
      <w:r w:rsidR="7071966A" w:rsidRPr="0A27F62A">
        <w:rPr>
          <w:rFonts w:ascii="Aptos" w:eastAsia="Aptos" w:hAnsi="Aptos" w:cs="Aptos"/>
          <w:color w:val="000000" w:themeColor="text1"/>
        </w:rPr>
        <w:t xml:space="preserve"> sessions</w:t>
      </w:r>
      <w:r w:rsidRPr="0A27F62A">
        <w:rPr>
          <w:rFonts w:ascii="Aptos" w:eastAsia="Aptos" w:hAnsi="Aptos" w:cs="Aptos"/>
          <w:color w:val="000000" w:themeColor="text1"/>
        </w:rPr>
        <w:t>, trainees will attend learning sessions on specific research methods and other topics during the first year which will also support the development of the thesis proposal.</w:t>
      </w:r>
    </w:p>
    <w:p w14:paraId="36007C25" w14:textId="170BA639" w:rsidR="008A31DB" w:rsidRPr="00351938" w:rsidRDefault="00C6E714" w:rsidP="00351938">
      <w:pPr>
        <w:pStyle w:val="Heading2"/>
      </w:pPr>
      <w:r w:rsidRPr="00351938">
        <w:lastRenderedPageBreak/>
        <w:t>Allocation to research supervisors</w:t>
      </w:r>
    </w:p>
    <w:p w14:paraId="73BE8B80" w14:textId="17CEED36" w:rsidR="008A31DB" w:rsidRDefault="00C6E714" w:rsidP="78B8C96B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78B8C96B">
        <w:rPr>
          <w:rFonts w:ascii="Aptos" w:eastAsia="Aptos" w:hAnsi="Aptos" w:cs="Aptos"/>
          <w:color w:val="000000" w:themeColor="text1"/>
        </w:rPr>
        <w:t>Trainees will be provided with a list of research staff offering research supervision, and details of the topics they are offering to supervise.</w:t>
      </w:r>
    </w:p>
    <w:p w14:paraId="27D209A5" w14:textId="2BAD62F4" w:rsidR="008A31DB" w:rsidRDefault="00C6E714" w:rsidP="78B8C96B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 w:rsidRPr="78B8C96B">
        <w:rPr>
          <w:rFonts w:ascii="Aptos" w:eastAsia="Aptos" w:hAnsi="Aptos" w:cs="Aptos"/>
          <w:color w:val="000000" w:themeColor="text1"/>
        </w:rPr>
        <w:t xml:space="preserve">Trainees will complete a Research Choices Form </w:t>
      </w:r>
      <w:r w:rsidR="4ABCF3B2" w:rsidRPr="78B8C96B">
        <w:rPr>
          <w:rFonts w:ascii="Aptos" w:eastAsia="Aptos" w:hAnsi="Aptos" w:cs="Aptos"/>
          <w:color w:val="000000" w:themeColor="text1"/>
        </w:rPr>
        <w:t>by</w:t>
      </w:r>
      <w:r w:rsidR="42DBED6C" w:rsidRPr="78B8C96B">
        <w:rPr>
          <w:rFonts w:ascii="Aptos" w:eastAsia="Aptos" w:hAnsi="Aptos" w:cs="Aptos"/>
          <w:color w:val="000000" w:themeColor="text1"/>
        </w:rPr>
        <w:t xml:space="preserve"> 29</w:t>
      </w:r>
      <w:r w:rsidR="42DBED6C" w:rsidRPr="78B8C96B">
        <w:rPr>
          <w:rFonts w:ascii="Aptos" w:eastAsia="Aptos" w:hAnsi="Aptos" w:cs="Aptos"/>
          <w:color w:val="000000" w:themeColor="text1"/>
          <w:vertAlign w:val="superscript"/>
        </w:rPr>
        <w:t>th</w:t>
      </w:r>
      <w:r w:rsidR="42DBED6C" w:rsidRPr="78B8C96B">
        <w:rPr>
          <w:rFonts w:ascii="Aptos" w:eastAsia="Aptos" w:hAnsi="Aptos" w:cs="Aptos"/>
          <w:color w:val="000000" w:themeColor="text1"/>
        </w:rPr>
        <w:t xml:space="preserve"> November</w:t>
      </w:r>
      <w:r w:rsidR="00D64A85">
        <w:rPr>
          <w:rFonts w:ascii="Aptos" w:eastAsia="Aptos" w:hAnsi="Aptos" w:cs="Aptos"/>
          <w:color w:val="000000" w:themeColor="text1"/>
        </w:rPr>
        <w:t xml:space="preserve"> 2024</w:t>
      </w:r>
      <w:r w:rsidRPr="78B8C96B">
        <w:rPr>
          <w:rFonts w:ascii="Aptos" w:eastAsia="Aptos" w:hAnsi="Aptos" w:cs="Aptos"/>
          <w:color w:val="000000" w:themeColor="text1"/>
        </w:rPr>
        <w:t>. On this</w:t>
      </w:r>
      <w:r w:rsidR="0057610E">
        <w:rPr>
          <w:rFonts w:ascii="Aptos" w:eastAsia="Aptos" w:hAnsi="Aptos" w:cs="Aptos"/>
          <w:color w:val="000000" w:themeColor="text1"/>
        </w:rPr>
        <w:t>,</w:t>
      </w:r>
      <w:r w:rsidRPr="78B8C96B">
        <w:rPr>
          <w:rFonts w:ascii="Aptos" w:eastAsia="Aptos" w:hAnsi="Aptos" w:cs="Aptos"/>
          <w:color w:val="000000" w:themeColor="text1"/>
        </w:rPr>
        <w:t xml:space="preserve"> they list </w:t>
      </w:r>
      <w:r w:rsidR="00351938">
        <w:rPr>
          <w:rFonts w:ascii="Aptos" w:eastAsia="Aptos" w:hAnsi="Aptos" w:cs="Aptos"/>
          <w:color w:val="000000" w:themeColor="text1"/>
        </w:rPr>
        <w:t>five</w:t>
      </w:r>
      <w:r w:rsidRPr="78B8C96B">
        <w:rPr>
          <w:rFonts w:ascii="Aptos" w:eastAsia="Aptos" w:hAnsi="Aptos" w:cs="Aptos"/>
          <w:color w:val="000000" w:themeColor="text1"/>
        </w:rPr>
        <w:t xml:space="preserve"> topics and at least </w:t>
      </w:r>
      <w:r w:rsidR="00351938">
        <w:rPr>
          <w:rFonts w:ascii="Aptos" w:eastAsia="Aptos" w:hAnsi="Aptos" w:cs="Aptos"/>
          <w:color w:val="000000" w:themeColor="text1"/>
        </w:rPr>
        <w:t>three</w:t>
      </w:r>
      <w:r w:rsidRPr="78B8C96B">
        <w:rPr>
          <w:rFonts w:ascii="Aptos" w:eastAsia="Aptos" w:hAnsi="Aptos" w:cs="Aptos"/>
          <w:color w:val="000000" w:themeColor="text1"/>
        </w:rPr>
        <w:t xml:space="preserve"> supervisors.</w:t>
      </w:r>
      <w:r w:rsidR="00B93AEC">
        <w:rPr>
          <w:rFonts w:ascii="Aptos" w:eastAsia="Aptos" w:hAnsi="Aptos" w:cs="Aptos"/>
          <w:color w:val="000000" w:themeColor="text1"/>
        </w:rPr>
        <w:t xml:space="preserve"> </w:t>
      </w:r>
    </w:p>
    <w:p w14:paraId="6108A89F" w14:textId="5F81E052" w:rsidR="008A31DB" w:rsidRPr="00351938" w:rsidRDefault="00C6E714" w:rsidP="00351938">
      <w:pPr>
        <w:pStyle w:val="ListParagraph"/>
        <w:keepNext/>
        <w:keepLines/>
        <w:numPr>
          <w:ilvl w:val="0"/>
          <w:numId w:val="8"/>
        </w:numPr>
        <w:spacing w:before="80"/>
        <w:rPr>
          <w:rFonts w:ascii="Aptos" w:eastAsia="Aptos" w:hAnsi="Aptos" w:cs="Aptos"/>
          <w:i/>
          <w:iCs/>
          <w:color w:val="0F4761" w:themeColor="accent1" w:themeShade="BF"/>
        </w:rPr>
      </w:pPr>
      <w:r w:rsidRPr="78B8C96B">
        <w:rPr>
          <w:rFonts w:ascii="Aptos" w:eastAsia="Aptos" w:hAnsi="Aptos" w:cs="Aptos"/>
          <w:color w:val="000000" w:themeColor="text1"/>
        </w:rPr>
        <w:t xml:space="preserve">Research supervisors are allocated </w:t>
      </w:r>
      <w:r w:rsidR="59C2B2E8" w:rsidRPr="78B8C96B">
        <w:rPr>
          <w:rFonts w:ascii="Aptos" w:eastAsia="Aptos" w:hAnsi="Aptos" w:cs="Aptos"/>
          <w:color w:val="000000" w:themeColor="text1"/>
        </w:rPr>
        <w:t>in December</w:t>
      </w:r>
      <w:r w:rsidR="00D64A85">
        <w:rPr>
          <w:rFonts w:ascii="Aptos" w:eastAsia="Aptos" w:hAnsi="Aptos" w:cs="Aptos"/>
          <w:color w:val="000000" w:themeColor="text1"/>
        </w:rPr>
        <w:t xml:space="preserve"> 2024</w:t>
      </w:r>
      <w:r w:rsidR="40E74BA0" w:rsidRPr="78B8C96B">
        <w:rPr>
          <w:rFonts w:ascii="Aptos" w:eastAsia="Aptos" w:hAnsi="Aptos" w:cs="Aptos"/>
          <w:color w:val="000000" w:themeColor="text1"/>
        </w:rPr>
        <w:t>.</w:t>
      </w:r>
    </w:p>
    <w:p w14:paraId="6BF5CCA0" w14:textId="0CB2B5A6" w:rsidR="008A31DB" w:rsidRDefault="00C6E714" w:rsidP="00351938">
      <w:pPr>
        <w:pStyle w:val="Heading2"/>
      </w:pPr>
      <w:r w:rsidRPr="78B8C96B">
        <w:t>Supervision</w:t>
      </w:r>
    </w:p>
    <w:p w14:paraId="2E0D7792" w14:textId="37B358DC" w:rsidR="008A31DB" w:rsidRDefault="0057610E" w:rsidP="78B8C96B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From January 2025 onwards, t</w:t>
      </w:r>
      <w:r w:rsidR="00C6E714" w:rsidRPr="78B8C96B">
        <w:rPr>
          <w:rFonts w:ascii="Aptos" w:eastAsia="Aptos" w:hAnsi="Aptos" w:cs="Aptos"/>
          <w:color w:val="000000" w:themeColor="text1"/>
        </w:rPr>
        <w:t xml:space="preserve">rainees will meet monthly with their research supervisor </w:t>
      </w:r>
      <w:r w:rsidR="2F6AB9F0" w:rsidRPr="78B8C96B">
        <w:rPr>
          <w:rFonts w:ascii="Aptos" w:eastAsia="Aptos" w:hAnsi="Aptos" w:cs="Aptos"/>
          <w:color w:val="000000" w:themeColor="text1"/>
        </w:rPr>
        <w:t>whilst completing the thesis proposal</w:t>
      </w:r>
      <w:r w:rsidR="00C6E714" w:rsidRPr="78B8C96B">
        <w:rPr>
          <w:rFonts w:ascii="Aptos" w:eastAsia="Aptos" w:hAnsi="Aptos" w:cs="Aptos"/>
          <w:color w:val="000000" w:themeColor="text1"/>
        </w:rPr>
        <w:t>. Trainees will be asked to book these meetings in when allocated. However, additional meetings may be needed at points to ensure trainees are able to make progress.</w:t>
      </w:r>
    </w:p>
    <w:p w14:paraId="0A641BC7" w14:textId="67B8C84B" w:rsidR="008A31DB" w:rsidRDefault="00C6E714" w:rsidP="0057610E">
      <w:pPr>
        <w:pStyle w:val="Heading2"/>
      </w:pPr>
      <w:r w:rsidRPr="0A27F62A">
        <w:t>Thesis proposal assessment and review process</w:t>
      </w:r>
    </w:p>
    <w:p w14:paraId="17A89A30" w14:textId="3B00233B" w:rsidR="008A31DB" w:rsidRDefault="00C6E714" w:rsidP="78B8C96B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78B8C96B">
        <w:rPr>
          <w:rFonts w:ascii="Aptos" w:eastAsia="Aptos" w:hAnsi="Aptos" w:cs="Aptos"/>
          <w:color w:val="000000" w:themeColor="text1"/>
        </w:rPr>
        <w:t>Trainee</w:t>
      </w:r>
      <w:r w:rsidR="0F4ACD58" w:rsidRPr="78B8C96B">
        <w:rPr>
          <w:rFonts w:ascii="Aptos" w:eastAsia="Aptos" w:hAnsi="Aptos" w:cs="Aptos"/>
          <w:color w:val="000000" w:themeColor="text1"/>
        </w:rPr>
        <w:t xml:space="preserve">s </w:t>
      </w:r>
      <w:r w:rsidRPr="78B8C96B">
        <w:rPr>
          <w:rFonts w:ascii="Aptos" w:eastAsia="Aptos" w:hAnsi="Aptos" w:cs="Aptos"/>
          <w:color w:val="000000" w:themeColor="text1"/>
        </w:rPr>
        <w:t>submit the Thesis Proposal</w:t>
      </w:r>
      <w:r w:rsidR="0057610E">
        <w:rPr>
          <w:rFonts w:ascii="Aptos" w:eastAsia="Aptos" w:hAnsi="Aptos" w:cs="Aptos"/>
          <w:color w:val="000000" w:themeColor="text1"/>
        </w:rPr>
        <w:t xml:space="preserve"> and Protocol -</w:t>
      </w:r>
      <w:r w:rsidRPr="78B8C96B">
        <w:rPr>
          <w:rFonts w:ascii="Aptos" w:eastAsia="Aptos" w:hAnsi="Aptos" w:cs="Aptos"/>
          <w:color w:val="000000" w:themeColor="text1"/>
        </w:rPr>
        <w:t xml:space="preserve"> Part 1 on Moodle</w:t>
      </w:r>
      <w:r w:rsidR="66B2F0C7" w:rsidRPr="78B8C96B">
        <w:rPr>
          <w:rFonts w:ascii="Aptos" w:eastAsia="Aptos" w:hAnsi="Aptos" w:cs="Aptos"/>
          <w:color w:val="000000" w:themeColor="text1"/>
        </w:rPr>
        <w:t xml:space="preserve"> by 25 April 2025</w:t>
      </w:r>
      <w:r w:rsidR="7F6C34CF" w:rsidRPr="78B8C96B">
        <w:rPr>
          <w:rFonts w:ascii="Aptos" w:eastAsia="Aptos" w:hAnsi="Aptos" w:cs="Aptos"/>
          <w:color w:val="000000" w:themeColor="text1"/>
        </w:rPr>
        <w:t xml:space="preserve"> (18 July if part-time)</w:t>
      </w:r>
      <w:r w:rsidR="66B2F0C7" w:rsidRPr="78B8C96B">
        <w:rPr>
          <w:rFonts w:ascii="Aptos" w:eastAsia="Aptos" w:hAnsi="Aptos" w:cs="Aptos"/>
          <w:color w:val="000000" w:themeColor="text1"/>
        </w:rPr>
        <w:t>.</w:t>
      </w:r>
      <w:r w:rsidR="00B93AEC">
        <w:rPr>
          <w:rFonts w:ascii="Aptos" w:eastAsia="Aptos" w:hAnsi="Aptos" w:cs="Aptos"/>
          <w:color w:val="000000" w:themeColor="text1"/>
        </w:rPr>
        <w:t xml:space="preserve"> </w:t>
      </w:r>
    </w:p>
    <w:p w14:paraId="433939A0" w14:textId="306862B0" w:rsidR="00C6E714" w:rsidRDefault="00C6E714" w:rsidP="78B8C96B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78B8C96B">
        <w:rPr>
          <w:rFonts w:ascii="Aptos" w:eastAsia="Aptos" w:hAnsi="Aptos" w:cs="Aptos"/>
          <w:color w:val="000000" w:themeColor="text1"/>
        </w:rPr>
        <w:t xml:space="preserve">The trainee’s supervisor (or other member of research team) </w:t>
      </w:r>
      <w:r w:rsidR="723EB57A" w:rsidRPr="78B8C96B">
        <w:rPr>
          <w:rFonts w:ascii="Aptos" w:eastAsia="Aptos" w:hAnsi="Aptos" w:cs="Aptos"/>
          <w:color w:val="000000" w:themeColor="text1"/>
        </w:rPr>
        <w:t>provides formative feedback on the proposal as a piece of academic work</w:t>
      </w:r>
      <w:r w:rsidR="126DB345" w:rsidRPr="78B8C96B">
        <w:rPr>
          <w:rFonts w:ascii="Aptos" w:eastAsia="Aptos" w:hAnsi="Aptos" w:cs="Aptos"/>
          <w:color w:val="000000" w:themeColor="text1"/>
        </w:rPr>
        <w:t xml:space="preserve">. Although not given a pass/fail mark, </w:t>
      </w:r>
      <w:r w:rsidR="25ED516B" w:rsidRPr="78B8C96B">
        <w:rPr>
          <w:rFonts w:ascii="Aptos" w:eastAsia="Aptos" w:hAnsi="Aptos" w:cs="Aptos"/>
          <w:color w:val="000000" w:themeColor="text1"/>
        </w:rPr>
        <w:t>if the supervisor assesses the work as needing substantial revisions</w:t>
      </w:r>
      <w:r w:rsidR="00F03B3B">
        <w:rPr>
          <w:rFonts w:ascii="Aptos" w:eastAsia="Aptos" w:hAnsi="Aptos" w:cs="Aptos"/>
          <w:color w:val="000000" w:themeColor="text1"/>
        </w:rPr>
        <w:t>,</w:t>
      </w:r>
      <w:r w:rsidR="25ED516B" w:rsidRPr="78B8C96B">
        <w:rPr>
          <w:rFonts w:ascii="Aptos" w:eastAsia="Aptos" w:hAnsi="Aptos" w:cs="Aptos"/>
          <w:color w:val="000000" w:themeColor="text1"/>
        </w:rPr>
        <w:t xml:space="preserve"> the</w:t>
      </w:r>
      <w:r w:rsidR="2258D065" w:rsidRPr="78B8C96B">
        <w:rPr>
          <w:rFonts w:ascii="Aptos" w:eastAsia="Aptos" w:hAnsi="Aptos" w:cs="Aptos"/>
          <w:color w:val="000000" w:themeColor="text1"/>
        </w:rPr>
        <w:t xml:space="preserve"> trainee will be asked to revise and resubmit it to be</w:t>
      </w:r>
      <w:r w:rsidR="3023AD11" w:rsidRPr="78B8C96B">
        <w:rPr>
          <w:rFonts w:ascii="Aptos" w:eastAsia="Aptos" w:hAnsi="Aptos" w:cs="Aptos"/>
          <w:color w:val="000000" w:themeColor="text1"/>
        </w:rPr>
        <w:t xml:space="preserve"> assessed </w:t>
      </w:r>
      <w:r w:rsidR="2258D065" w:rsidRPr="78B8C96B">
        <w:rPr>
          <w:rFonts w:ascii="Aptos" w:eastAsia="Aptos" w:hAnsi="Aptos" w:cs="Aptos"/>
          <w:color w:val="000000" w:themeColor="text1"/>
        </w:rPr>
        <w:t>again.</w:t>
      </w:r>
      <w:r w:rsidR="00B93AEC">
        <w:rPr>
          <w:rFonts w:ascii="Aptos" w:eastAsia="Aptos" w:hAnsi="Aptos" w:cs="Aptos"/>
          <w:color w:val="000000" w:themeColor="text1"/>
        </w:rPr>
        <w:t xml:space="preserve"> </w:t>
      </w:r>
      <w:r w:rsidR="2258D065" w:rsidRPr="78B8C96B">
        <w:rPr>
          <w:rFonts w:ascii="Aptos" w:eastAsia="Aptos" w:hAnsi="Aptos" w:cs="Aptos"/>
          <w:color w:val="000000" w:themeColor="text1"/>
        </w:rPr>
        <w:t xml:space="preserve">If </w:t>
      </w:r>
      <w:r w:rsidR="061E4052" w:rsidRPr="78B8C96B">
        <w:rPr>
          <w:rFonts w:ascii="Aptos" w:eastAsia="Aptos" w:hAnsi="Aptos" w:cs="Aptos"/>
          <w:color w:val="000000" w:themeColor="text1"/>
        </w:rPr>
        <w:t xml:space="preserve">the </w:t>
      </w:r>
      <w:r w:rsidR="2258D065" w:rsidRPr="78B8C96B">
        <w:rPr>
          <w:rFonts w:ascii="Aptos" w:eastAsia="Aptos" w:hAnsi="Aptos" w:cs="Aptos"/>
          <w:color w:val="000000" w:themeColor="text1"/>
        </w:rPr>
        <w:t xml:space="preserve">feedback consists of </w:t>
      </w:r>
      <w:r w:rsidR="27C6A19A" w:rsidRPr="78B8C96B">
        <w:rPr>
          <w:rFonts w:ascii="Aptos" w:eastAsia="Aptos" w:hAnsi="Aptos" w:cs="Aptos"/>
          <w:color w:val="000000" w:themeColor="text1"/>
        </w:rPr>
        <w:t>suggestions for minor changes, the trainee will</w:t>
      </w:r>
      <w:r w:rsidR="0AF806C4" w:rsidRPr="78B8C96B">
        <w:rPr>
          <w:rFonts w:ascii="Aptos" w:eastAsia="Aptos" w:hAnsi="Aptos" w:cs="Aptos"/>
          <w:color w:val="000000" w:themeColor="text1"/>
        </w:rPr>
        <w:t xml:space="preserve"> </w:t>
      </w:r>
      <w:r w:rsidR="28EE8102" w:rsidRPr="78B8C96B">
        <w:rPr>
          <w:rFonts w:ascii="Aptos" w:eastAsia="Aptos" w:hAnsi="Aptos" w:cs="Aptos"/>
          <w:color w:val="000000" w:themeColor="text1"/>
        </w:rPr>
        <w:t>work on these</w:t>
      </w:r>
      <w:r w:rsidR="0AF806C4" w:rsidRPr="78B8C96B">
        <w:rPr>
          <w:rFonts w:ascii="Aptos" w:eastAsia="Aptos" w:hAnsi="Aptos" w:cs="Aptos"/>
          <w:color w:val="000000" w:themeColor="text1"/>
        </w:rPr>
        <w:t xml:space="preserve"> in preparing the full proposal.</w:t>
      </w:r>
    </w:p>
    <w:p w14:paraId="1EECF182" w14:textId="0D52A883" w:rsidR="008A31DB" w:rsidRDefault="45A9C28E" w:rsidP="78B8C96B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78B8C96B">
        <w:rPr>
          <w:rFonts w:ascii="Aptos" w:eastAsia="Aptos" w:hAnsi="Aptos" w:cs="Aptos"/>
          <w:color w:val="000000" w:themeColor="text1"/>
        </w:rPr>
        <w:t xml:space="preserve">Once </w:t>
      </w:r>
      <w:r w:rsidR="00F03B3B">
        <w:rPr>
          <w:rFonts w:ascii="Aptos" w:eastAsia="Aptos" w:hAnsi="Aptos" w:cs="Aptos"/>
          <w:color w:val="000000" w:themeColor="text1"/>
        </w:rPr>
        <w:t>P</w:t>
      </w:r>
      <w:r w:rsidRPr="78B8C96B">
        <w:rPr>
          <w:rFonts w:ascii="Aptos" w:eastAsia="Aptos" w:hAnsi="Aptos" w:cs="Aptos"/>
          <w:color w:val="000000" w:themeColor="text1"/>
        </w:rPr>
        <w:t xml:space="preserve">art 1 has ‘passed’ the assessment stage, </w:t>
      </w:r>
      <w:r w:rsidR="00C6E714" w:rsidRPr="78B8C96B">
        <w:rPr>
          <w:rFonts w:ascii="Aptos" w:eastAsia="Aptos" w:hAnsi="Aptos" w:cs="Aptos"/>
          <w:color w:val="000000" w:themeColor="text1"/>
        </w:rPr>
        <w:t xml:space="preserve">the </w:t>
      </w:r>
      <w:r w:rsidR="14348FD6" w:rsidRPr="78B8C96B">
        <w:rPr>
          <w:rFonts w:ascii="Aptos" w:eastAsia="Aptos" w:hAnsi="Aptos" w:cs="Aptos"/>
          <w:color w:val="000000" w:themeColor="text1"/>
        </w:rPr>
        <w:t xml:space="preserve">trainee goes on to develop the </w:t>
      </w:r>
      <w:r w:rsidR="00C6E714" w:rsidRPr="78B8C96B">
        <w:rPr>
          <w:rFonts w:ascii="Aptos" w:eastAsia="Aptos" w:hAnsi="Aptos" w:cs="Aptos"/>
          <w:color w:val="000000" w:themeColor="text1"/>
        </w:rPr>
        <w:t>full thesis proposal</w:t>
      </w:r>
      <w:r w:rsidR="00F03B3B">
        <w:rPr>
          <w:rFonts w:ascii="Aptos" w:eastAsia="Aptos" w:hAnsi="Aptos" w:cs="Aptos"/>
          <w:color w:val="000000" w:themeColor="text1"/>
        </w:rPr>
        <w:t xml:space="preserve"> and protocol</w:t>
      </w:r>
      <w:r w:rsidR="00C6E714" w:rsidRPr="78B8C96B">
        <w:rPr>
          <w:rFonts w:ascii="Aptos" w:eastAsia="Aptos" w:hAnsi="Aptos" w:cs="Aptos"/>
          <w:color w:val="000000" w:themeColor="text1"/>
        </w:rPr>
        <w:t xml:space="preserve">. The supervisor will read a complete draft of the full </w:t>
      </w:r>
      <w:r w:rsidR="00F03B3B">
        <w:rPr>
          <w:rFonts w:ascii="Aptos" w:eastAsia="Aptos" w:hAnsi="Aptos" w:cs="Aptos"/>
          <w:color w:val="000000" w:themeColor="text1"/>
        </w:rPr>
        <w:t>document</w:t>
      </w:r>
      <w:r w:rsidR="00C6E714" w:rsidRPr="78B8C96B">
        <w:rPr>
          <w:rFonts w:ascii="Aptos" w:eastAsia="Aptos" w:hAnsi="Aptos" w:cs="Aptos"/>
          <w:color w:val="000000" w:themeColor="text1"/>
        </w:rPr>
        <w:t xml:space="preserve"> before the trainee submits it.</w:t>
      </w:r>
    </w:p>
    <w:p w14:paraId="0D3A745E" w14:textId="6BD82C35" w:rsidR="008A31DB" w:rsidRDefault="00C6E714" w:rsidP="78B8C96B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78B8C96B">
        <w:rPr>
          <w:rFonts w:ascii="Aptos" w:eastAsia="Aptos" w:hAnsi="Aptos" w:cs="Aptos"/>
          <w:color w:val="000000" w:themeColor="text1"/>
        </w:rPr>
        <w:t xml:space="preserve">The trainee submits the full </w:t>
      </w:r>
      <w:r w:rsidR="00DE3BB6">
        <w:rPr>
          <w:rFonts w:ascii="Aptos" w:eastAsia="Aptos" w:hAnsi="Aptos" w:cs="Aptos"/>
          <w:color w:val="000000" w:themeColor="text1"/>
        </w:rPr>
        <w:t>document</w:t>
      </w:r>
      <w:r w:rsidR="2E73634B" w:rsidRPr="78B8C96B">
        <w:rPr>
          <w:rFonts w:ascii="Aptos" w:eastAsia="Aptos" w:hAnsi="Aptos" w:cs="Aptos"/>
          <w:color w:val="000000" w:themeColor="text1"/>
        </w:rPr>
        <w:t xml:space="preserve"> by </w:t>
      </w:r>
      <w:r w:rsidR="0EC472D2" w:rsidRPr="78B8C96B">
        <w:rPr>
          <w:rFonts w:ascii="Aptos" w:eastAsia="Aptos" w:hAnsi="Aptos" w:cs="Aptos"/>
          <w:color w:val="000000" w:themeColor="text1"/>
        </w:rPr>
        <w:t>18</w:t>
      </w:r>
      <w:r w:rsidRPr="78B8C96B">
        <w:rPr>
          <w:rFonts w:ascii="Aptos" w:eastAsia="Aptos" w:hAnsi="Aptos" w:cs="Aptos"/>
          <w:color w:val="000000" w:themeColor="text1"/>
        </w:rPr>
        <w:t xml:space="preserve"> July</w:t>
      </w:r>
      <w:r w:rsidR="00DE3BB6">
        <w:rPr>
          <w:rFonts w:ascii="Aptos" w:eastAsia="Aptos" w:hAnsi="Aptos" w:cs="Aptos"/>
          <w:color w:val="000000" w:themeColor="text1"/>
        </w:rPr>
        <w:t xml:space="preserve"> 2025</w:t>
      </w:r>
      <w:r w:rsidRPr="78B8C96B">
        <w:rPr>
          <w:rFonts w:ascii="Aptos" w:eastAsia="Aptos" w:hAnsi="Aptos" w:cs="Aptos"/>
          <w:color w:val="000000" w:themeColor="text1"/>
        </w:rPr>
        <w:t xml:space="preserve"> </w:t>
      </w:r>
      <w:r w:rsidR="0F526742" w:rsidRPr="78B8C96B">
        <w:rPr>
          <w:rFonts w:ascii="Aptos" w:eastAsia="Aptos" w:hAnsi="Aptos" w:cs="Aptos"/>
          <w:color w:val="000000" w:themeColor="text1"/>
        </w:rPr>
        <w:t>(</w:t>
      </w:r>
      <w:r w:rsidR="00D20715">
        <w:rPr>
          <w:rFonts w:ascii="Aptos" w:eastAsia="Aptos" w:hAnsi="Aptos" w:cs="Aptos"/>
          <w:color w:val="000000" w:themeColor="text1"/>
        </w:rPr>
        <w:t>17</w:t>
      </w:r>
      <w:r w:rsidR="00BF220E">
        <w:rPr>
          <w:rFonts w:ascii="Aptos" w:eastAsia="Aptos" w:hAnsi="Aptos" w:cs="Aptos"/>
          <w:color w:val="000000" w:themeColor="text1"/>
        </w:rPr>
        <w:t xml:space="preserve"> </w:t>
      </w:r>
      <w:r w:rsidR="0F526742" w:rsidRPr="78B8C96B">
        <w:rPr>
          <w:rFonts w:ascii="Aptos" w:eastAsia="Aptos" w:hAnsi="Aptos" w:cs="Aptos"/>
          <w:color w:val="000000" w:themeColor="text1"/>
        </w:rPr>
        <w:t xml:space="preserve">October </w:t>
      </w:r>
      <w:r w:rsidR="7DF0EEE8" w:rsidRPr="78B8C96B">
        <w:rPr>
          <w:rFonts w:ascii="Aptos" w:eastAsia="Aptos" w:hAnsi="Aptos" w:cs="Aptos"/>
          <w:color w:val="000000" w:themeColor="text1"/>
        </w:rPr>
        <w:t xml:space="preserve">if </w:t>
      </w:r>
      <w:r w:rsidR="006C47E8">
        <w:rPr>
          <w:rFonts w:ascii="Aptos" w:eastAsia="Aptos" w:hAnsi="Aptos" w:cs="Aptos"/>
          <w:color w:val="000000" w:themeColor="text1"/>
        </w:rPr>
        <w:t>part-</w:t>
      </w:r>
      <w:r w:rsidR="7DF0EEE8" w:rsidRPr="78B8C96B">
        <w:rPr>
          <w:rFonts w:ascii="Aptos" w:eastAsia="Aptos" w:hAnsi="Aptos" w:cs="Aptos"/>
          <w:color w:val="000000" w:themeColor="text1"/>
        </w:rPr>
        <w:t>time)</w:t>
      </w:r>
      <w:r w:rsidR="372DA0C7" w:rsidRPr="78B8C96B">
        <w:rPr>
          <w:rFonts w:ascii="Aptos" w:eastAsia="Aptos" w:hAnsi="Aptos" w:cs="Aptos"/>
          <w:color w:val="000000" w:themeColor="text1"/>
        </w:rPr>
        <w:t>,</w:t>
      </w:r>
      <w:r w:rsidR="7DF0EEE8" w:rsidRPr="78B8C96B">
        <w:rPr>
          <w:rFonts w:ascii="Aptos" w:eastAsia="Aptos" w:hAnsi="Aptos" w:cs="Aptos"/>
          <w:color w:val="000000" w:themeColor="text1"/>
        </w:rPr>
        <w:t xml:space="preserve"> </w:t>
      </w:r>
      <w:r w:rsidRPr="78B8C96B">
        <w:rPr>
          <w:rFonts w:ascii="Aptos" w:eastAsia="Aptos" w:hAnsi="Aptos" w:cs="Aptos"/>
          <w:color w:val="000000" w:themeColor="text1"/>
        </w:rPr>
        <w:t xml:space="preserve">again on Moodle. At this point, the </w:t>
      </w:r>
      <w:r w:rsidR="00DE3BB6">
        <w:rPr>
          <w:rFonts w:ascii="Aptos" w:eastAsia="Aptos" w:hAnsi="Aptos" w:cs="Aptos"/>
          <w:color w:val="000000" w:themeColor="text1"/>
        </w:rPr>
        <w:t>document</w:t>
      </w:r>
      <w:r w:rsidRPr="78B8C96B">
        <w:rPr>
          <w:rFonts w:ascii="Aptos" w:eastAsia="Aptos" w:hAnsi="Aptos" w:cs="Aptos"/>
          <w:color w:val="000000" w:themeColor="text1"/>
        </w:rPr>
        <w:t xml:space="preserve"> is reviewed by a different member of the research team to the person who assessed </w:t>
      </w:r>
      <w:r w:rsidR="00DE3BB6">
        <w:rPr>
          <w:rFonts w:ascii="Aptos" w:eastAsia="Aptos" w:hAnsi="Aptos" w:cs="Aptos"/>
          <w:color w:val="000000" w:themeColor="text1"/>
        </w:rPr>
        <w:t>P</w:t>
      </w:r>
      <w:r w:rsidRPr="78B8C96B">
        <w:rPr>
          <w:rFonts w:ascii="Aptos" w:eastAsia="Aptos" w:hAnsi="Aptos" w:cs="Aptos"/>
          <w:color w:val="000000" w:themeColor="text1"/>
        </w:rPr>
        <w:t xml:space="preserve">art 1. </w:t>
      </w:r>
    </w:p>
    <w:p w14:paraId="1960F1A1" w14:textId="6209D27D" w:rsidR="259B983B" w:rsidRDefault="259B983B" w:rsidP="78B8C96B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78B8C96B">
        <w:rPr>
          <w:rFonts w:ascii="Aptos" w:eastAsia="Aptos" w:hAnsi="Aptos" w:cs="Aptos"/>
          <w:color w:val="000000" w:themeColor="text1"/>
        </w:rPr>
        <w:t xml:space="preserve">The trainee will receive feedback on the </w:t>
      </w:r>
      <w:r w:rsidR="007B4526">
        <w:rPr>
          <w:rFonts w:ascii="Aptos" w:eastAsia="Aptos" w:hAnsi="Aptos" w:cs="Aptos"/>
          <w:color w:val="000000" w:themeColor="text1"/>
        </w:rPr>
        <w:t>thesis proposal and protocol</w:t>
      </w:r>
      <w:r w:rsidRPr="78B8C96B">
        <w:rPr>
          <w:rFonts w:ascii="Aptos" w:eastAsia="Aptos" w:hAnsi="Aptos" w:cs="Aptos"/>
          <w:color w:val="000000" w:themeColor="text1"/>
        </w:rPr>
        <w:t xml:space="preserve"> and an outcome of approved or revise and resubmit.</w:t>
      </w:r>
      <w:r w:rsidR="00B93AEC">
        <w:rPr>
          <w:rFonts w:ascii="Aptos" w:eastAsia="Aptos" w:hAnsi="Aptos" w:cs="Aptos"/>
          <w:color w:val="000000" w:themeColor="text1"/>
        </w:rPr>
        <w:t xml:space="preserve"> </w:t>
      </w:r>
      <w:r w:rsidRPr="78B8C96B">
        <w:rPr>
          <w:rFonts w:ascii="Aptos" w:eastAsia="Aptos" w:hAnsi="Aptos" w:cs="Aptos"/>
          <w:color w:val="000000" w:themeColor="text1"/>
        </w:rPr>
        <w:t>Once approved the trainee starts work on preparing their ethics application.</w:t>
      </w:r>
      <w:r w:rsidR="00B93AEC">
        <w:rPr>
          <w:rFonts w:ascii="Aptos" w:eastAsia="Aptos" w:hAnsi="Aptos" w:cs="Aptos"/>
          <w:color w:val="000000" w:themeColor="text1"/>
        </w:rPr>
        <w:t xml:space="preserve"> </w:t>
      </w:r>
      <w:r w:rsidRPr="78B8C96B">
        <w:rPr>
          <w:rFonts w:ascii="Aptos" w:eastAsia="Aptos" w:hAnsi="Aptos" w:cs="Aptos"/>
          <w:color w:val="000000" w:themeColor="text1"/>
        </w:rPr>
        <w:t>If asked to revise and resubmit</w:t>
      </w:r>
      <w:r w:rsidR="007B4526">
        <w:rPr>
          <w:rFonts w:ascii="Aptos" w:eastAsia="Aptos" w:hAnsi="Aptos" w:cs="Aptos"/>
          <w:color w:val="000000" w:themeColor="text1"/>
        </w:rPr>
        <w:t>,</w:t>
      </w:r>
      <w:r w:rsidRPr="78B8C96B">
        <w:rPr>
          <w:rFonts w:ascii="Aptos" w:eastAsia="Aptos" w:hAnsi="Aptos" w:cs="Aptos"/>
          <w:color w:val="000000" w:themeColor="text1"/>
        </w:rPr>
        <w:t xml:space="preserve"> the trainee </w:t>
      </w:r>
      <w:r w:rsidR="20E1BBF8" w:rsidRPr="78B8C96B">
        <w:rPr>
          <w:rFonts w:ascii="Aptos" w:eastAsia="Aptos" w:hAnsi="Aptos" w:cs="Aptos"/>
          <w:color w:val="000000" w:themeColor="text1"/>
        </w:rPr>
        <w:t xml:space="preserve">addresses the reviewer’s feedback with their supervisor and resubmits the </w:t>
      </w:r>
      <w:r w:rsidR="007B4526">
        <w:rPr>
          <w:rFonts w:ascii="Aptos" w:eastAsia="Aptos" w:hAnsi="Aptos" w:cs="Aptos"/>
          <w:color w:val="000000" w:themeColor="text1"/>
        </w:rPr>
        <w:t>form</w:t>
      </w:r>
      <w:r w:rsidR="20E1BBF8" w:rsidRPr="78B8C96B">
        <w:rPr>
          <w:rFonts w:ascii="Aptos" w:eastAsia="Aptos" w:hAnsi="Aptos" w:cs="Aptos"/>
          <w:color w:val="000000" w:themeColor="text1"/>
        </w:rPr>
        <w:t xml:space="preserve"> directly to the reviewer.</w:t>
      </w:r>
    </w:p>
    <w:p w14:paraId="2C078E63" w14:textId="2EB8C710" w:rsidR="008A31DB" w:rsidRDefault="008A31DB"/>
    <w:sectPr w:rsidR="008A31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3F1E" w14:textId="77777777" w:rsidR="009825DC" w:rsidRDefault="009825DC" w:rsidP="004D4F1A">
      <w:pPr>
        <w:spacing w:after="0" w:line="240" w:lineRule="auto"/>
      </w:pPr>
      <w:r>
        <w:separator/>
      </w:r>
    </w:p>
  </w:endnote>
  <w:endnote w:type="continuationSeparator" w:id="0">
    <w:p w14:paraId="4BCC7AB5" w14:textId="77777777" w:rsidR="009825DC" w:rsidRDefault="009825DC" w:rsidP="004D4F1A">
      <w:pPr>
        <w:spacing w:after="0" w:line="240" w:lineRule="auto"/>
      </w:pPr>
      <w:r>
        <w:continuationSeparator/>
      </w:r>
    </w:p>
  </w:endnote>
  <w:endnote w:type="continuationNotice" w:id="1">
    <w:p w14:paraId="68596B16" w14:textId="77777777" w:rsidR="009825DC" w:rsidRDefault="00982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5333" w14:textId="77777777" w:rsidR="008D1D84" w:rsidRDefault="008D1D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12AE" w14:textId="76E25EAD" w:rsidR="008D1D84" w:rsidRDefault="008D1D84" w:rsidP="008D1D84">
    <w:pPr>
      <w:pStyle w:val="Footer"/>
    </w:pPr>
    <w:r w:rsidRPr="008D1D84">
      <w:t xml:space="preserve">Thesis Proposal and Protocol - Trainee Guide 2024-25 </w:t>
    </w:r>
    <w:r w:rsidR="00336377">
      <w:t>– v.1</w:t>
    </w:r>
    <w:r w:rsidR="0025365C">
      <w:t>.</w:t>
    </w:r>
    <w:r w:rsidR="008566BF">
      <w:t>1</w:t>
    </w:r>
    <w:r w:rsidR="00336377">
      <w:t xml:space="preserve"> </w:t>
    </w:r>
    <w:r w:rsidR="00336377" w:rsidRPr="00B63D79">
      <w:t>27</w:t>
    </w:r>
    <w:r w:rsidR="00336377">
      <w:t>/</w:t>
    </w:r>
    <w:r w:rsidR="00336377" w:rsidRPr="00B63D79">
      <w:t>01</w:t>
    </w:r>
    <w:r w:rsidR="00336377">
      <w:t>/</w:t>
    </w:r>
    <w:r w:rsidR="00336377" w:rsidRPr="00B63D79">
      <w:t>24</w:t>
    </w:r>
    <w:r>
      <w:tab/>
    </w:r>
    <w:sdt>
      <w:sdtPr>
        <w:id w:val="62235313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sdtContent>
    </w:sdt>
  </w:p>
  <w:p w14:paraId="27A782E5" w14:textId="4A4577FD" w:rsidR="008D1D84" w:rsidRDefault="008D1D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6137" w14:textId="77777777" w:rsidR="008D1D84" w:rsidRDefault="008D1D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F464" w14:textId="77777777" w:rsidR="009825DC" w:rsidRDefault="009825DC" w:rsidP="004D4F1A">
      <w:pPr>
        <w:spacing w:after="0" w:line="240" w:lineRule="auto"/>
      </w:pPr>
      <w:r>
        <w:separator/>
      </w:r>
    </w:p>
  </w:footnote>
  <w:footnote w:type="continuationSeparator" w:id="0">
    <w:p w14:paraId="41BBEA6F" w14:textId="77777777" w:rsidR="009825DC" w:rsidRDefault="009825DC" w:rsidP="004D4F1A">
      <w:pPr>
        <w:spacing w:after="0" w:line="240" w:lineRule="auto"/>
      </w:pPr>
      <w:r>
        <w:continuationSeparator/>
      </w:r>
    </w:p>
  </w:footnote>
  <w:footnote w:type="continuationNotice" w:id="1">
    <w:p w14:paraId="40A6A3A6" w14:textId="77777777" w:rsidR="009825DC" w:rsidRDefault="009825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5569" w14:textId="77777777" w:rsidR="008D1D84" w:rsidRDefault="008D1D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5A93" w14:textId="1E808E00" w:rsidR="004D4F1A" w:rsidRDefault="001634E4" w:rsidP="001634E4">
    <w:pPr>
      <w:pStyle w:val="Header"/>
      <w:jc w:val="right"/>
    </w:pPr>
    <w:r>
      <w:rPr>
        <w:noProof/>
      </w:rPr>
      <w:drawing>
        <wp:inline distT="0" distB="0" distL="0" distR="0" wp14:anchorId="44D44CB3" wp14:editId="58F661AB">
          <wp:extent cx="3194685" cy="567055"/>
          <wp:effectExtent l="0" t="0" r="5715" b="4445"/>
          <wp:docPr id="1049370466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370466" name="Picture 3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6ADC" w14:textId="77777777" w:rsidR="008D1D84" w:rsidRDefault="008D1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B5AF"/>
    <w:multiLevelType w:val="hybridMultilevel"/>
    <w:tmpl w:val="060C7698"/>
    <w:lvl w:ilvl="0" w:tplc="0D96710C">
      <w:start w:val="3"/>
      <w:numFmt w:val="decimal"/>
      <w:lvlText w:val="%1."/>
      <w:lvlJc w:val="left"/>
      <w:pPr>
        <w:ind w:left="720" w:hanging="360"/>
      </w:pPr>
    </w:lvl>
    <w:lvl w:ilvl="1" w:tplc="34609E2E">
      <w:start w:val="1"/>
      <w:numFmt w:val="lowerLetter"/>
      <w:lvlText w:val="%2."/>
      <w:lvlJc w:val="left"/>
      <w:pPr>
        <w:ind w:left="1440" w:hanging="360"/>
      </w:pPr>
    </w:lvl>
    <w:lvl w:ilvl="2" w:tplc="ED349BFA">
      <w:start w:val="1"/>
      <w:numFmt w:val="lowerRoman"/>
      <w:lvlText w:val="%3."/>
      <w:lvlJc w:val="right"/>
      <w:pPr>
        <w:ind w:left="2160" w:hanging="180"/>
      </w:pPr>
    </w:lvl>
    <w:lvl w:ilvl="3" w:tplc="3D7E7C8E">
      <w:start w:val="1"/>
      <w:numFmt w:val="decimal"/>
      <w:lvlText w:val="%4."/>
      <w:lvlJc w:val="left"/>
      <w:pPr>
        <w:ind w:left="2880" w:hanging="360"/>
      </w:pPr>
    </w:lvl>
    <w:lvl w:ilvl="4" w:tplc="E8EE991A">
      <w:start w:val="1"/>
      <w:numFmt w:val="lowerLetter"/>
      <w:lvlText w:val="%5."/>
      <w:lvlJc w:val="left"/>
      <w:pPr>
        <w:ind w:left="3600" w:hanging="360"/>
      </w:pPr>
    </w:lvl>
    <w:lvl w:ilvl="5" w:tplc="217E4D44">
      <w:start w:val="1"/>
      <w:numFmt w:val="lowerRoman"/>
      <w:lvlText w:val="%6."/>
      <w:lvlJc w:val="right"/>
      <w:pPr>
        <w:ind w:left="4320" w:hanging="180"/>
      </w:pPr>
    </w:lvl>
    <w:lvl w:ilvl="6" w:tplc="B67C6056">
      <w:start w:val="1"/>
      <w:numFmt w:val="decimal"/>
      <w:lvlText w:val="%7."/>
      <w:lvlJc w:val="left"/>
      <w:pPr>
        <w:ind w:left="5040" w:hanging="360"/>
      </w:pPr>
    </w:lvl>
    <w:lvl w:ilvl="7" w:tplc="5A48DA58">
      <w:start w:val="1"/>
      <w:numFmt w:val="lowerLetter"/>
      <w:lvlText w:val="%8."/>
      <w:lvlJc w:val="left"/>
      <w:pPr>
        <w:ind w:left="5760" w:hanging="360"/>
      </w:pPr>
    </w:lvl>
    <w:lvl w:ilvl="8" w:tplc="0FD6DE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B57D"/>
    <w:multiLevelType w:val="hybridMultilevel"/>
    <w:tmpl w:val="656C7B0A"/>
    <w:lvl w:ilvl="0" w:tplc="BEA669EE">
      <w:start w:val="3"/>
      <w:numFmt w:val="decimal"/>
      <w:lvlText w:val="%1."/>
      <w:lvlJc w:val="left"/>
      <w:pPr>
        <w:ind w:left="720" w:hanging="360"/>
      </w:pPr>
    </w:lvl>
    <w:lvl w:ilvl="1" w:tplc="2CFAEFDA">
      <w:start w:val="1"/>
      <w:numFmt w:val="lowerLetter"/>
      <w:lvlText w:val="%2."/>
      <w:lvlJc w:val="left"/>
      <w:pPr>
        <w:ind w:left="1440" w:hanging="360"/>
      </w:pPr>
    </w:lvl>
    <w:lvl w:ilvl="2" w:tplc="13E0BA14">
      <w:start w:val="1"/>
      <w:numFmt w:val="lowerRoman"/>
      <w:lvlText w:val="%3."/>
      <w:lvlJc w:val="right"/>
      <w:pPr>
        <w:ind w:left="2160" w:hanging="180"/>
      </w:pPr>
    </w:lvl>
    <w:lvl w:ilvl="3" w:tplc="1FA45B3C">
      <w:start w:val="1"/>
      <w:numFmt w:val="decimal"/>
      <w:lvlText w:val="%4."/>
      <w:lvlJc w:val="left"/>
      <w:pPr>
        <w:ind w:left="2880" w:hanging="360"/>
      </w:pPr>
    </w:lvl>
    <w:lvl w:ilvl="4" w:tplc="8BBE9504">
      <w:start w:val="1"/>
      <w:numFmt w:val="lowerLetter"/>
      <w:lvlText w:val="%5."/>
      <w:lvlJc w:val="left"/>
      <w:pPr>
        <w:ind w:left="3600" w:hanging="360"/>
      </w:pPr>
    </w:lvl>
    <w:lvl w:ilvl="5" w:tplc="3CBA0B2C">
      <w:start w:val="1"/>
      <w:numFmt w:val="lowerRoman"/>
      <w:lvlText w:val="%6."/>
      <w:lvlJc w:val="right"/>
      <w:pPr>
        <w:ind w:left="4320" w:hanging="180"/>
      </w:pPr>
    </w:lvl>
    <w:lvl w:ilvl="6" w:tplc="0E4A825A">
      <w:start w:val="1"/>
      <w:numFmt w:val="decimal"/>
      <w:lvlText w:val="%7."/>
      <w:lvlJc w:val="left"/>
      <w:pPr>
        <w:ind w:left="5040" w:hanging="360"/>
      </w:pPr>
    </w:lvl>
    <w:lvl w:ilvl="7" w:tplc="43206FB6">
      <w:start w:val="1"/>
      <w:numFmt w:val="lowerLetter"/>
      <w:lvlText w:val="%8."/>
      <w:lvlJc w:val="left"/>
      <w:pPr>
        <w:ind w:left="5760" w:hanging="360"/>
      </w:pPr>
    </w:lvl>
    <w:lvl w:ilvl="8" w:tplc="19D427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58DE"/>
    <w:multiLevelType w:val="hybridMultilevel"/>
    <w:tmpl w:val="C0F2A20A"/>
    <w:lvl w:ilvl="0" w:tplc="C264F6E2">
      <w:start w:val="5"/>
      <w:numFmt w:val="decimal"/>
      <w:lvlText w:val="%1."/>
      <w:lvlJc w:val="left"/>
      <w:pPr>
        <w:ind w:left="720" w:hanging="360"/>
      </w:pPr>
    </w:lvl>
    <w:lvl w:ilvl="1" w:tplc="FEEA06DC">
      <w:start w:val="1"/>
      <w:numFmt w:val="lowerLetter"/>
      <w:lvlText w:val="%2."/>
      <w:lvlJc w:val="left"/>
      <w:pPr>
        <w:ind w:left="1440" w:hanging="360"/>
      </w:pPr>
    </w:lvl>
    <w:lvl w:ilvl="2" w:tplc="A6A23FD8">
      <w:start w:val="1"/>
      <w:numFmt w:val="lowerRoman"/>
      <w:lvlText w:val="%3."/>
      <w:lvlJc w:val="right"/>
      <w:pPr>
        <w:ind w:left="2160" w:hanging="180"/>
      </w:pPr>
    </w:lvl>
    <w:lvl w:ilvl="3" w:tplc="AF6A2964">
      <w:start w:val="1"/>
      <w:numFmt w:val="decimal"/>
      <w:lvlText w:val="%4."/>
      <w:lvlJc w:val="left"/>
      <w:pPr>
        <w:ind w:left="2880" w:hanging="360"/>
      </w:pPr>
    </w:lvl>
    <w:lvl w:ilvl="4" w:tplc="6D42DBEC">
      <w:start w:val="1"/>
      <w:numFmt w:val="lowerLetter"/>
      <w:lvlText w:val="%5."/>
      <w:lvlJc w:val="left"/>
      <w:pPr>
        <w:ind w:left="3600" w:hanging="360"/>
      </w:pPr>
    </w:lvl>
    <w:lvl w:ilvl="5" w:tplc="8EF6E6FC">
      <w:start w:val="1"/>
      <w:numFmt w:val="lowerRoman"/>
      <w:lvlText w:val="%6."/>
      <w:lvlJc w:val="right"/>
      <w:pPr>
        <w:ind w:left="4320" w:hanging="180"/>
      </w:pPr>
    </w:lvl>
    <w:lvl w:ilvl="6" w:tplc="0A6082B2">
      <w:start w:val="1"/>
      <w:numFmt w:val="decimal"/>
      <w:lvlText w:val="%7."/>
      <w:lvlJc w:val="left"/>
      <w:pPr>
        <w:ind w:left="5040" w:hanging="360"/>
      </w:pPr>
    </w:lvl>
    <w:lvl w:ilvl="7" w:tplc="8018AE0C">
      <w:start w:val="1"/>
      <w:numFmt w:val="lowerLetter"/>
      <w:lvlText w:val="%8."/>
      <w:lvlJc w:val="left"/>
      <w:pPr>
        <w:ind w:left="5760" w:hanging="360"/>
      </w:pPr>
    </w:lvl>
    <w:lvl w:ilvl="8" w:tplc="9B8271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9BCC"/>
    <w:multiLevelType w:val="hybridMultilevel"/>
    <w:tmpl w:val="A3022580"/>
    <w:lvl w:ilvl="0" w:tplc="07049A84">
      <w:start w:val="1"/>
      <w:numFmt w:val="decimal"/>
      <w:lvlText w:val="%1."/>
      <w:lvlJc w:val="left"/>
      <w:pPr>
        <w:ind w:left="720" w:hanging="360"/>
      </w:pPr>
    </w:lvl>
    <w:lvl w:ilvl="1" w:tplc="33747564">
      <w:start w:val="1"/>
      <w:numFmt w:val="lowerLetter"/>
      <w:lvlText w:val="%2."/>
      <w:lvlJc w:val="left"/>
      <w:pPr>
        <w:ind w:left="1440" w:hanging="360"/>
      </w:pPr>
    </w:lvl>
    <w:lvl w:ilvl="2" w:tplc="F7922120">
      <w:start w:val="1"/>
      <w:numFmt w:val="lowerRoman"/>
      <w:lvlText w:val="%3."/>
      <w:lvlJc w:val="right"/>
      <w:pPr>
        <w:ind w:left="2160" w:hanging="180"/>
      </w:pPr>
    </w:lvl>
    <w:lvl w:ilvl="3" w:tplc="3E64E7DC">
      <w:start w:val="1"/>
      <w:numFmt w:val="decimal"/>
      <w:lvlText w:val="%4."/>
      <w:lvlJc w:val="left"/>
      <w:pPr>
        <w:ind w:left="2880" w:hanging="360"/>
      </w:pPr>
    </w:lvl>
    <w:lvl w:ilvl="4" w:tplc="72045D7C">
      <w:start w:val="1"/>
      <w:numFmt w:val="lowerLetter"/>
      <w:lvlText w:val="%5."/>
      <w:lvlJc w:val="left"/>
      <w:pPr>
        <w:ind w:left="3600" w:hanging="360"/>
      </w:pPr>
    </w:lvl>
    <w:lvl w:ilvl="5" w:tplc="B9E87544">
      <w:start w:val="1"/>
      <w:numFmt w:val="lowerRoman"/>
      <w:lvlText w:val="%6."/>
      <w:lvlJc w:val="right"/>
      <w:pPr>
        <w:ind w:left="4320" w:hanging="180"/>
      </w:pPr>
    </w:lvl>
    <w:lvl w:ilvl="6" w:tplc="2F2E65BE">
      <w:start w:val="1"/>
      <w:numFmt w:val="decimal"/>
      <w:lvlText w:val="%7."/>
      <w:lvlJc w:val="left"/>
      <w:pPr>
        <w:ind w:left="5040" w:hanging="360"/>
      </w:pPr>
    </w:lvl>
    <w:lvl w:ilvl="7" w:tplc="AFA256D2">
      <w:start w:val="1"/>
      <w:numFmt w:val="lowerLetter"/>
      <w:lvlText w:val="%8."/>
      <w:lvlJc w:val="left"/>
      <w:pPr>
        <w:ind w:left="5760" w:hanging="360"/>
      </w:pPr>
    </w:lvl>
    <w:lvl w:ilvl="8" w:tplc="2146BD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586EA"/>
    <w:multiLevelType w:val="hybridMultilevel"/>
    <w:tmpl w:val="7172B68C"/>
    <w:lvl w:ilvl="0" w:tplc="C4F69E0E">
      <w:start w:val="2"/>
      <w:numFmt w:val="decimal"/>
      <w:lvlText w:val="%1."/>
      <w:lvlJc w:val="left"/>
      <w:pPr>
        <w:ind w:left="720" w:hanging="360"/>
      </w:pPr>
    </w:lvl>
    <w:lvl w:ilvl="1" w:tplc="0A1896EC">
      <w:start w:val="1"/>
      <w:numFmt w:val="lowerLetter"/>
      <w:lvlText w:val="%2."/>
      <w:lvlJc w:val="left"/>
      <w:pPr>
        <w:ind w:left="1440" w:hanging="360"/>
      </w:pPr>
    </w:lvl>
    <w:lvl w:ilvl="2" w:tplc="72C6729E">
      <w:start w:val="1"/>
      <w:numFmt w:val="lowerRoman"/>
      <w:lvlText w:val="%3."/>
      <w:lvlJc w:val="right"/>
      <w:pPr>
        <w:ind w:left="2160" w:hanging="180"/>
      </w:pPr>
    </w:lvl>
    <w:lvl w:ilvl="3" w:tplc="97E80EC8">
      <w:start w:val="1"/>
      <w:numFmt w:val="decimal"/>
      <w:lvlText w:val="%4."/>
      <w:lvlJc w:val="left"/>
      <w:pPr>
        <w:ind w:left="2880" w:hanging="360"/>
      </w:pPr>
    </w:lvl>
    <w:lvl w:ilvl="4" w:tplc="49EA0E06">
      <w:start w:val="1"/>
      <w:numFmt w:val="lowerLetter"/>
      <w:lvlText w:val="%5."/>
      <w:lvlJc w:val="left"/>
      <w:pPr>
        <w:ind w:left="3600" w:hanging="360"/>
      </w:pPr>
    </w:lvl>
    <w:lvl w:ilvl="5" w:tplc="7358742A">
      <w:start w:val="1"/>
      <w:numFmt w:val="lowerRoman"/>
      <w:lvlText w:val="%6."/>
      <w:lvlJc w:val="right"/>
      <w:pPr>
        <w:ind w:left="4320" w:hanging="180"/>
      </w:pPr>
    </w:lvl>
    <w:lvl w:ilvl="6" w:tplc="CF8472CE">
      <w:start w:val="1"/>
      <w:numFmt w:val="decimal"/>
      <w:lvlText w:val="%7."/>
      <w:lvlJc w:val="left"/>
      <w:pPr>
        <w:ind w:left="5040" w:hanging="360"/>
      </w:pPr>
    </w:lvl>
    <w:lvl w:ilvl="7" w:tplc="CE90079A">
      <w:start w:val="1"/>
      <w:numFmt w:val="lowerLetter"/>
      <w:lvlText w:val="%8."/>
      <w:lvlJc w:val="left"/>
      <w:pPr>
        <w:ind w:left="5760" w:hanging="360"/>
      </w:pPr>
    </w:lvl>
    <w:lvl w:ilvl="8" w:tplc="DA966C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40921"/>
    <w:multiLevelType w:val="hybridMultilevel"/>
    <w:tmpl w:val="A9049E3E"/>
    <w:lvl w:ilvl="0" w:tplc="4A38BE3E">
      <w:start w:val="1"/>
      <w:numFmt w:val="decimal"/>
      <w:lvlText w:val="%1."/>
      <w:lvlJc w:val="left"/>
      <w:pPr>
        <w:ind w:left="720" w:hanging="360"/>
      </w:pPr>
    </w:lvl>
    <w:lvl w:ilvl="1" w:tplc="FB2EA2AA">
      <w:start w:val="1"/>
      <w:numFmt w:val="lowerLetter"/>
      <w:lvlText w:val="%2."/>
      <w:lvlJc w:val="left"/>
      <w:pPr>
        <w:ind w:left="1440" w:hanging="360"/>
      </w:pPr>
    </w:lvl>
    <w:lvl w:ilvl="2" w:tplc="05C0E646">
      <w:start w:val="1"/>
      <w:numFmt w:val="lowerRoman"/>
      <w:lvlText w:val="%3."/>
      <w:lvlJc w:val="right"/>
      <w:pPr>
        <w:ind w:left="2160" w:hanging="180"/>
      </w:pPr>
    </w:lvl>
    <w:lvl w:ilvl="3" w:tplc="8AF67E22">
      <w:start w:val="1"/>
      <w:numFmt w:val="decimal"/>
      <w:lvlText w:val="%4."/>
      <w:lvlJc w:val="left"/>
      <w:pPr>
        <w:ind w:left="2880" w:hanging="360"/>
      </w:pPr>
    </w:lvl>
    <w:lvl w:ilvl="4" w:tplc="5C6AE562">
      <w:start w:val="1"/>
      <w:numFmt w:val="lowerLetter"/>
      <w:lvlText w:val="%5."/>
      <w:lvlJc w:val="left"/>
      <w:pPr>
        <w:ind w:left="3600" w:hanging="360"/>
      </w:pPr>
    </w:lvl>
    <w:lvl w:ilvl="5" w:tplc="96A84732">
      <w:start w:val="1"/>
      <w:numFmt w:val="lowerRoman"/>
      <w:lvlText w:val="%6."/>
      <w:lvlJc w:val="right"/>
      <w:pPr>
        <w:ind w:left="4320" w:hanging="180"/>
      </w:pPr>
    </w:lvl>
    <w:lvl w:ilvl="6" w:tplc="D2F81000">
      <w:start w:val="1"/>
      <w:numFmt w:val="decimal"/>
      <w:lvlText w:val="%7."/>
      <w:lvlJc w:val="left"/>
      <w:pPr>
        <w:ind w:left="5040" w:hanging="360"/>
      </w:pPr>
    </w:lvl>
    <w:lvl w:ilvl="7" w:tplc="36BAF2E2">
      <w:start w:val="1"/>
      <w:numFmt w:val="lowerLetter"/>
      <w:lvlText w:val="%8."/>
      <w:lvlJc w:val="left"/>
      <w:pPr>
        <w:ind w:left="5760" w:hanging="360"/>
      </w:pPr>
    </w:lvl>
    <w:lvl w:ilvl="8" w:tplc="48B22A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C06F"/>
    <w:multiLevelType w:val="hybridMultilevel"/>
    <w:tmpl w:val="D772D060"/>
    <w:lvl w:ilvl="0" w:tplc="B022AE90">
      <w:start w:val="1"/>
      <w:numFmt w:val="decimal"/>
      <w:lvlText w:val="%1."/>
      <w:lvlJc w:val="left"/>
      <w:pPr>
        <w:ind w:left="720" w:hanging="360"/>
      </w:pPr>
    </w:lvl>
    <w:lvl w:ilvl="1" w:tplc="69A8C862">
      <w:start w:val="1"/>
      <w:numFmt w:val="lowerLetter"/>
      <w:lvlText w:val="%2."/>
      <w:lvlJc w:val="left"/>
      <w:pPr>
        <w:ind w:left="1440" w:hanging="360"/>
      </w:pPr>
    </w:lvl>
    <w:lvl w:ilvl="2" w:tplc="DD1060F8">
      <w:start w:val="1"/>
      <w:numFmt w:val="lowerRoman"/>
      <w:lvlText w:val="%3."/>
      <w:lvlJc w:val="right"/>
      <w:pPr>
        <w:ind w:left="2160" w:hanging="180"/>
      </w:pPr>
    </w:lvl>
    <w:lvl w:ilvl="3" w:tplc="72F6A51C">
      <w:start w:val="1"/>
      <w:numFmt w:val="decimal"/>
      <w:lvlText w:val="%4."/>
      <w:lvlJc w:val="left"/>
      <w:pPr>
        <w:ind w:left="2880" w:hanging="360"/>
      </w:pPr>
    </w:lvl>
    <w:lvl w:ilvl="4" w:tplc="B5982E62">
      <w:start w:val="1"/>
      <w:numFmt w:val="lowerLetter"/>
      <w:lvlText w:val="%5."/>
      <w:lvlJc w:val="left"/>
      <w:pPr>
        <w:ind w:left="3600" w:hanging="360"/>
      </w:pPr>
    </w:lvl>
    <w:lvl w:ilvl="5" w:tplc="D5A477FA">
      <w:start w:val="1"/>
      <w:numFmt w:val="lowerRoman"/>
      <w:lvlText w:val="%6."/>
      <w:lvlJc w:val="right"/>
      <w:pPr>
        <w:ind w:left="4320" w:hanging="180"/>
      </w:pPr>
    </w:lvl>
    <w:lvl w:ilvl="6" w:tplc="52C4792C">
      <w:start w:val="1"/>
      <w:numFmt w:val="decimal"/>
      <w:lvlText w:val="%7."/>
      <w:lvlJc w:val="left"/>
      <w:pPr>
        <w:ind w:left="5040" w:hanging="360"/>
      </w:pPr>
    </w:lvl>
    <w:lvl w:ilvl="7" w:tplc="28464A30">
      <w:start w:val="1"/>
      <w:numFmt w:val="lowerLetter"/>
      <w:lvlText w:val="%8."/>
      <w:lvlJc w:val="left"/>
      <w:pPr>
        <w:ind w:left="5760" w:hanging="360"/>
      </w:pPr>
    </w:lvl>
    <w:lvl w:ilvl="8" w:tplc="91C846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E04"/>
    <w:multiLevelType w:val="hybridMultilevel"/>
    <w:tmpl w:val="2280E748"/>
    <w:lvl w:ilvl="0" w:tplc="69B2687E">
      <w:start w:val="2"/>
      <w:numFmt w:val="decimal"/>
      <w:lvlText w:val="%1."/>
      <w:lvlJc w:val="left"/>
      <w:pPr>
        <w:ind w:left="720" w:hanging="360"/>
      </w:pPr>
    </w:lvl>
    <w:lvl w:ilvl="1" w:tplc="43E4D016">
      <w:start w:val="1"/>
      <w:numFmt w:val="lowerLetter"/>
      <w:lvlText w:val="%2."/>
      <w:lvlJc w:val="left"/>
      <w:pPr>
        <w:ind w:left="1440" w:hanging="360"/>
      </w:pPr>
    </w:lvl>
    <w:lvl w:ilvl="2" w:tplc="5EFC87A4">
      <w:start w:val="1"/>
      <w:numFmt w:val="lowerRoman"/>
      <w:lvlText w:val="%3."/>
      <w:lvlJc w:val="right"/>
      <w:pPr>
        <w:ind w:left="2160" w:hanging="180"/>
      </w:pPr>
    </w:lvl>
    <w:lvl w:ilvl="3" w:tplc="19ECC244">
      <w:start w:val="1"/>
      <w:numFmt w:val="decimal"/>
      <w:lvlText w:val="%4."/>
      <w:lvlJc w:val="left"/>
      <w:pPr>
        <w:ind w:left="2880" w:hanging="360"/>
      </w:pPr>
    </w:lvl>
    <w:lvl w:ilvl="4" w:tplc="3A82D4FA">
      <w:start w:val="1"/>
      <w:numFmt w:val="lowerLetter"/>
      <w:lvlText w:val="%5."/>
      <w:lvlJc w:val="left"/>
      <w:pPr>
        <w:ind w:left="3600" w:hanging="360"/>
      </w:pPr>
    </w:lvl>
    <w:lvl w:ilvl="5" w:tplc="344CD4B4">
      <w:start w:val="1"/>
      <w:numFmt w:val="lowerRoman"/>
      <w:lvlText w:val="%6."/>
      <w:lvlJc w:val="right"/>
      <w:pPr>
        <w:ind w:left="4320" w:hanging="180"/>
      </w:pPr>
    </w:lvl>
    <w:lvl w:ilvl="6" w:tplc="A23C7A5A">
      <w:start w:val="1"/>
      <w:numFmt w:val="decimal"/>
      <w:lvlText w:val="%7."/>
      <w:lvlJc w:val="left"/>
      <w:pPr>
        <w:ind w:left="5040" w:hanging="360"/>
      </w:pPr>
    </w:lvl>
    <w:lvl w:ilvl="7" w:tplc="56764A00">
      <w:start w:val="1"/>
      <w:numFmt w:val="lowerLetter"/>
      <w:lvlText w:val="%8."/>
      <w:lvlJc w:val="left"/>
      <w:pPr>
        <w:ind w:left="5760" w:hanging="360"/>
      </w:pPr>
    </w:lvl>
    <w:lvl w:ilvl="8" w:tplc="40D20B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BA333"/>
    <w:multiLevelType w:val="hybridMultilevel"/>
    <w:tmpl w:val="32E4BD60"/>
    <w:lvl w:ilvl="0" w:tplc="7C0C5F60">
      <w:start w:val="3"/>
      <w:numFmt w:val="decimal"/>
      <w:lvlText w:val="%1."/>
      <w:lvlJc w:val="left"/>
      <w:pPr>
        <w:ind w:left="720" w:hanging="360"/>
      </w:pPr>
    </w:lvl>
    <w:lvl w:ilvl="1" w:tplc="49941ED6">
      <w:start w:val="1"/>
      <w:numFmt w:val="lowerLetter"/>
      <w:lvlText w:val="%2."/>
      <w:lvlJc w:val="left"/>
      <w:pPr>
        <w:ind w:left="1440" w:hanging="360"/>
      </w:pPr>
    </w:lvl>
    <w:lvl w:ilvl="2" w:tplc="5EDE071E">
      <w:start w:val="1"/>
      <w:numFmt w:val="lowerRoman"/>
      <w:lvlText w:val="%3."/>
      <w:lvlJc w:val="right"/>
      <w:pPr>
        <w:ind w:left="2160" w:hanging="180"/>
      </w:pPr>
    </w:lvl>
    <w:lvl w:ilvl="3" w:tplc="581E01AA">
      <w:start w:val="1"/>
      <w:numFmt w:val="decimal"/>
      <w:lvlText w:val="%4."/>
      <w:lvlJc w:val="left"/>
      <w:pPr>
        <w:ind w:left="2880" w:hanging="360"/>
      </w:pPr>
    </w:lvl>
    <w:lvl w:ilvl="4" w:tplc="54A491B6">
      <w:start w:val="1"/>
      <w:numFmt w:val="lowerLetter"/>
      <w:lvlText w:val="%5."/>
      <w:lvlJc w:val="left"/>
      <w:pPr>
        <w:ind w:left="3600" w:hanging="360"/>
      </w:pPr>
    </w:lvl>
    <w:lvl w:ilvl="5" w:tplc="63B6A324">
      <w:start w:val="1"/>
      <w:numFmt w:val="lowerRoman"/>
      <w:lvlText w:val="%6."/>
      <w:lvlJc w:val="right"/>
      <w:pPr>
        <w:ind w:left="4320" w:hanging="180"/>
      </w:pPr>
    </w:lvl>
    <w:lvl w:ilvl="6" w:tplc="2DDE1A54">
      <w:start w:val="1"/>
      <w:numFmt w:val="decimal"/>
      <w:lvlText w:val="%7."/>
      <w:lvlJc w:val="left"/>
      <w:pPr>
        <w:ind w:left="5040" w:hanging="360"/>
      </w:pPr>
    </w:lvl>
    <w:lvl w:ilvl="7" w:tplc="6486C4A0">
      <w:start w:val="1"/>
      <w:numFmt w:val="lowerLetter"/>
      <w:lvlText w:val="%8."/>
      <w:lvlJc w:val="left"/>
      <w:pPr>
        <w:ind w:left="5760" w:hanging="360"/>
      </w:pPr>
    </w:lvl>
    <w:lvl w:ilvl="8" w:tplc="E91C5C1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4A2C5"/>
    <w:multiLevelType w:val="hybridMultilevel"/>
    <w:tmpl w:val="81C24D1E"/>
    <w:lvl w:ilvl="0" w:tplc="0BB8D0F0">
      <w:start w:val="1"/>
      <w:numFmt w:val="decimal"/>
      <w:lvlText w:val="%1."/>
      <w:lvlJc w:val="left"/>
      <w:pPr>
        <w:ind w:left="720" w:hanging="360"/>
      </w:pPr>
    </w:lvl>
    <w:lvl w:ilvl="1" w:tplc="26722CD2">
      <w:start w:val="1"/>
      <w:numFmt w:val="lowerLetter"/>
      <w:lvlText w:val="%2."/>
      <w:lvlJc w:val="left"/>
      <w:pPr>
        <w:ind w:left="1440" w:hanging="360"/>
      </w:pPr>
    </w:lvl>
    <w:lvl w:ilvl="2" w:tplc="F9862176">
      <w:start w:val="1"/>
      <w:numFmt w:val="lowerRoman"/>
      <w:lvlText w:val="%3."/>
      <w:lvlJc w:val="right"/>
      <w:pPr>
        <w:ind w:left="2160" w:hanging="180"/>
      </w:pPr>
    </w:lvl>
    <w:lvl w:ilvl="3" w:tplc="F9AA782A">
      <w:start w:val="1"/>
      <w:numFmt w:val="decimal"/>
      <w:lvlText w:val="%4."/>
      <w:lvlJc w:val="left"/>
      <w:pPr>
        <w:ind w:left="2880" w:hanging="360"/>
      </w:pPr>
    </w:lvl>
    <w:lvl w:ilvl="4" w:tplc="565A1D2A">
      <w:start w:val="1"/>
      <w:numFmt w:val="lowerLetter"/>
      <w:lvlText w:val="%5."/>
      <w:lvlJc w:val="left"/>
      <w:pPr>
        <w:ind w:left="3600" w:hanging="360"/>
      </w:pPr>
    </w:lvl>
    <w:lvl w:ilvl="5" w:tplc="1F0679CA">
      <w:start w:val="1"/>
      <w:numFmt w:val="lowerRoman"/>
      <w:lvlText w:val="%6."/>
      <w:lvlJc w:val="right"/>
      <w:pPr>
        <w:ind w:left="4320" w:hanging="180"/>
      </w:pPr>
    </w:lvl>
    <w:lvl w:ilvl="6" w:tplc="BDE0DF4E">
      <w:start w:val="1"/>
      <w:numFmt w:val="decimal"/>
      <w:lvlText w:val="%7."/>
      <w:lvlJc w:val="left"/>
      <w:pPr>
        <w:ind w:left="5040" w:hanging="360"/>
      </w:pPr>
    </w:lvl>
    <w:lvl w:ilvl="7" w:tplc="559CB7D2">
      <w:start w:val="1"/>
      <w:numFmt w:val="lowerLetter"/>
      <w:lvlText w:val="%8."/>
      <w:lvlJc w:val="left"/>
      <w:pPr>
        <w:ind w:left="5760" w:hanging="360"/>
      </w:pPr>
    </w:lvl>
    <w:lvl w:ilvl="8" w:tplc="6616CC8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E7A6E"/>
    <w:multiLevelType w:val="hybridMultilevel"/>
    <w:tmpl w:val="F878CEEE"/>
    <w:lvl w:ilvl="0" w:tplc="F822DA96">
      <w:start w:val="4"/>
      <w:numFmt w:val="decimal"/>
      <w:lvlText w:val="%1."/>
      <w:lvlJc w:val="left"/>
      <w:pPr>
        <w:ind w:left="720" w:hanging="360"/>
      </w:pPr>
    </w:lvl>
    <w:lvl w:ilvl="1" w:tplc="66AA2532">
      <w:start w:val="1"/>
      <w:numFmt w:val="lowerLetter"/>
      <w:lvlText w:val="%2."/>
      <w:lvlJc w:val="left"/>
      <w:pPr>
        <w:ind w:left="1440" w:hanging="360"/>
      </w:pPr>
    </w:lvl>
    <w:lvl w:ilvl="2" w:tplc="65886946">
      <w:start w:val="1"/>
      <w:numFmt w:val="lowerRoman"/>
      <w:lvlText w:val="%3."/>
      <w:lvlJc w:val="right"/>
      <w:pPr>
        <w:ind w:left="2160" w:hanging="180"/>
      </w:pPr>
    </w:lvl>
    <w:lvl w:ilvl="3" w:tplc="FC10AD54">
      <w:start w:val="1"/>
      <w:numFmt w:val="decimal"/>
      <w:lvlText w:val="%4."/>
      <w:lvlJc w:val="left"/>
      <w:pPr>
        <w:ind w:left="2880" w:hanging="360"/>
      </w:pPr>
    </w:lvl>
    <w:lvl w:ilvl="4" w:tplc="FE98A63E">
      <w:start w:val="1"/>
      <w:numFmt w:val="lowerLetter"/>
      <w:lvlText w:val="%5."/>
      <w:lvlJc w:val="left"/>
      <w:pPr>
        <w:ind w:left="3600" w:hanging="360"/>
      </w:pPr>
    </w:lvl>
    <w:lvl w:ilvl="5" w:tplc="1D664E40">
      <w:start w:val="1"/>
      <w:numFmt w:val="lowerRoman"/>
      <w:lvlText w:val="%6."/>
      <w:lvlJc w:val="right"/>
      <w:pPr>
        <w:ind w:left="4320" w:hanging="180"/>
      </w:pPr>
    </w:lvl>
    <w:lvl w:ilvl="6" w:tplc="3C4EDC5C">
      <w:start w:val="1"/>
      <w:numFmt w:val="decimal"/>
      <w:lvlText w:val="%7."/>
      <w:lvlJc w:val="left"/>
      <w:pPr>
        <w:ind w:left="5040" w:hanging="360"/>
      </w:pPr>
    </w:lvl>
    <w:lvl w:ilvl="7" w:tplc="3F32DD6E">
      <w:start w:val="1"/>
      <w:numFmt w:val="lowerLetter"/>
      <w:lvlText w:val="%8."/>
      <w:lvlJc w:val="left"/>
      <w:pPr>
        <w:ind w:left="5760" w:hanging="360"/>
      </w:pPr>
    </w:lvl>
    <w:lvl w:ilvl="8" w:tplc="77B60F0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A3657"/>
    <w:multiLevelType w:val="hybridMultilevel"/>
    <w:tmpl w:val="38FECE8A"/>
    <w:lvl w:ilvl="0" w:tplc="1F2AE75A">
      <w:start w:val="2"/>
      <w:numFmt w:val="decimal"/>
      <w:lvlText w:val="%1."/>
      <w:lvlJc w:val="left"/>
      <w:pPr>
        <w:ind w:left="720" w:hanging="360"/>
      </w:pPr>
    </w:lvl>
    <w:lvl w:ilvl="1" w:tplc="1F9C06A0">
      <w:start w:val="1"/>
      <w:numFmt w:val="lowerLetter"/>
      <w:lvlText w:val="%2."/>
      <w:lvlJc w:val="left"/>
      <w:pPr>
        <w:ind w:left="1440" w:hanging="360"/>
      </w:pPr>
    </w:lvl>
    <w:lvl w:ilvl="2" w:tplc="6ECCE878">
      <w:start w:val="1"/>
      <w:numFmt w:val="lowerRoman"/>
      <w:lvlText w:val="%3."/>
      <w:lvlJc w:val="right"/>
      <w:pPr>
        <w:ind w:left="2160" w:hanging="180"/>
      </w:pPr>
    </w:lvl>
    <w:lvl w:ilvl="3" w:tplc="FC30821C">
      <w:start w:val="1"/>
      <w:numFmt w:val="decimal"/>
      <w:lvlText w:val="%4."/>
      <w:lvlJc w:val="left"/>
      <w:pPr>
        <w:ind w:left="2880" w:hanging="360"/>
      </w:pPr>
    </w:lvl>
    <w:lvl w:ilvl="4" w:tplc="0A50EECC">
      <w:start w:val="1"/>
      <w:numFmt w:val="lowerLetter"/>
      <w:lvlText w:val="%5."/>
      <w:lvlJc w:val="left"/>
      <w:pPr>
        <w:ind w:left="3600" w:hanging="360"/>
      </w:pPr>
    </w:lvl>
    <w:lvl w:ilvl="5" w:tplc="9AC4F3DC">
      <w:start w:val="1"/>
      <w:numFmt w:val="lowerRoman"/>
      <w:lvlText w:val="%6."/>
      <w:lvlJc w:val="right"/>
      <w:pPr>
        <w:ind w:left="4320" w:hanging="180"/>
      </w:pPr>
    </w:lvl>
    <w:lvl w:ilvl="6" w:tplc="D91A4946">
      <w:start w:val="1"/>
      <w:numFmt w:val="decimal"/>
      <w:lvlText w:val="%7."/>
      <w:lvlJc w:val="left"/>
      <w:pPr>
        <w:ind w:left="5040" w:hanging="360"/>
      </w:pPr>
    </w:lvl>
    <w:lvl w:ilvl="7" w:tplc="717C3472">
      <w:start w:val="1"/>
      <w:numFmt w:val="lowerLetter"/>
      <w:lvlText w:val="%8."/>
      <w:lvlJc w:val="left"/>
      <w:pPr>
        <w:ind w:left="5760" w:hanging="360"/>
      </w:pPr>
    </w:lvl>
    <w:lvl w:ilvl="8" w:tplc="583A25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C95A7"/>
    <w:multiLevelType w:val="hybridMultilevel"/>
    <w:tmpl w:val="F20C5A8A"/>
    <w:lvl w:ilvl="0" w:tplc="F078F618">
      <w:start w:val="3"/>
      <w:numFmt w:val="decimal"/>
      <w:lvlText w:val="%1."/>
      <w:lvlJc w:val="left"/>
      <w:pPr>
        <w:ind w:left="720" w:hanging="360"/>
      </w:pPr>
    </w:lvl>
    <w:lvl w:ilvl="1" w:tplc="A2169AF4">
      <w:start w:val="1"/>
      <w:numFmt w:val="lowerLetter"/>
      <w:lvlText w:val="%2."/>
      <w:lvlJc w:val="left"/>
      <w:pPr>
        <w:ind w:left="1440" w:hanging="360"/>
      </w:pPr>
    </w:lvl>
    <w:lvl w:ilvl="2" w:tplc="062C49C6">
      <w:start w:val="1"/>
      <w:numFmt w:val="lowerRoman"/>
      <w:lvlText w:val="%3."/>
      <w:lvlJc w:val="right"/>
      <w:pPr>
        <w:ind w:left="2160" w:hanging="180"/>
      </w:pPr>
    </w:lvl>
    <w:lvl w:ilvl="3" w:tplc="98F0D3F6">
      <w:start w:val="1"/>
      <w:numFmt w:val="decimal"/>
      <w:lvlText w:val="%4."/>
      <w:lvlJc w:val="left"/>
      <w:pPr>
        <w:ind w:left="2880" w:hanging="360"/>
      </w:pPr>
    </w:lvl>
    <w:lvl w:ilvl="4" w:tplc="282C6EA8">
      <w:start w:val="1"/>
      <w:numFmt w:val="lowerLetter"/>
      <w:lvlText w:val="%5."/>
      <w:lvlJc w:val="left"/>
      <w:pPr>
        <w:ind w:left="3600" w:hanging="360"/>
      </w:pPr>
    </w:lvl>
    <w:lvl w:ilvl="5" w:tplc="C34A8B20">
      <w:start w:val="1"/>
      <w:numFmt w:val="lowerRoman"/>
      <w:lvlText w:val="%6."/>
      <w:lvlJc w:val="right"/>
      <w:pPr>
        <w:ind w:left="4320" w:hanging="180"/>
      </w:pPr>
    </w:lvl>
    <w:lvl w:ilvl="6" w:tplc="CB006664">
      <w:start w:val="1"/>
      <w:numFmt w:val="decimal"/>
      <w:lvlText w:val="%7."/>
      <w:lvlJc w:val="left"/>
      <w:pPr>
        <w:ind w:left="5040" w:hanging="360"/>
      </w:pPr>
    </w:lvl>
    <w:lvl w:ilvl="7" w:tplc="A260EFBE">
      <w:start w:val="1"/>
      <w:numFmt w:val="lowerLetter"/>
      <w:lvlText w:val="%8."/>
      <w:lvlJc w:val="left"/>
      <w:pPr>
        <w:ind w:left="5760" w:hanging="360"/>
      </w:pPr>
    </w:lvl>
    <w:lvl w:ilvl="8" w:tplc="CF0EEA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C95F3"/>
    <w:multiLevelType w:val="hybridMultilevel"/>
    <w:tmpl w:val="B14E6B1E"/>
    <w:lvl w:ilvl="0" w:tplc="E0D6184A">
      <w:start w:val="2"/>
      <w:numFmt w:val="decimal"/>
      <w:lvlText w:val="%1."/>
      <w:lvlJc w:val="left"/>
      <w:pPr>
        <w:ind w:left="720" w:hanging="360"/>
      </w:pPr>
    </w:lvl>
    <w:lvl w:ilvl="1" w:tplc="1B920156">
      <w:start w:val="1"/>
      <w:numFmt w:val="lowerLetter"/>
      <w:lvlText w:val="%2."/>
      <w:lvlJc w:val="left"/>
      <w:pPr>
        <w:ind w:left="1440" w:hanging="360"/>
      </w:pPr>
    </w:lvl>
    <w:lvl w:ilvl="2" w:tplc="81BEC8DA">
      <w:start w:val="1"/>
      <w:numFmt w:val="lowerRoman"/>
      <w:lvlText w:val="%3."/>
      <w:lvlJc w:val="right"/>
      <w:pPr>
        <w:ind w:left="2160" w:hanging="180"/>
      </w:pPr>
    </w:lvl>
    <w:lvl w:ilvl="3" w:tplc="110C6E28">
      <w:start w:val="1"/>
      <w:numFmt w:val="decimal"/>
      <w:lvlText w:val="%4."/>
      <w:lvlJc w:val="left"/>
      <w:pPr>
        <w:ind w:left="2880" w:hanging="360"/>
      </w:pPr>
    </w:lvl>
    <w:lvl w:ilvl="4" w:tplc="5F04919C">
      <w:start w:val="1"/>
      <w:numFmt w:val="lowerLetter"/>
      <w:lvlText w:val="%5."/>
      <w:lvlJc w:val="left"/>
      <w:pPr>
        <w:ind w:left="3600" w:hanging="360"/>
      </w:pPr>
    </w:lvl>
    <w:lvl w:ilvl="5" w:tplc="B8700ECE">
      <w:start w:val="1"/>
      <w:numFmt w:val="lowerRoman"/>
      <w:lvlText w:val="%6."/>
      <w:lvlJc w:val="right"/>
      <w:pPr>
        <w:ind w:left="4320" w:hanging="180"/>
      </w:pPr>
    </w:lvl>
    <w:lvl w:ilvl="6" w:tplc="730611AE">
      <w:start w:val="1"/>
      <w:numFmt w:val="decimal"/>
      <w:lvlText w:val="%7."/>
      <w:lvlJc w:val="left"/>
      <w:pPr>
        <w:ind w:left="5040" w:hanging="360"/>
      </w:pPr>
    </w:lvl>
    <w:lvl w:ilvl="7" w:tplc="97B4517E">
      <w:start w:val="1"/>
      <w:numFmt w:val="lowerLetter"/>
      <w:lvlText w:val="%8."/>
      <w:lvlJc w:val="left"/>
      <w:pPr>
        <w:ind w:left="5760" w:hanging="360"/>
      </w:pPr>
    </w:lvl>
    <w:lvl w:ilvl="8" w:tplc="AA343084">
      <w:start w:val="1"/>
      <w:numFmt w:val="lowerRoman"/>
      <w:lvlText w:val="%9."/>
      <w:lvlJc w:val="right"/>
      <w:pPr>
        <w:ind w:left="6480" w:hanging="180"/>
      </w:pPr>
    </w:lvl>
  </w:abstractNum>
  <w:num w:numId="1" w16cid:durableId="745685128">
    <w:abstractNumId w:val="2"/>
  </w:num>
  <w:num w:numId="2" w16cid:durableId="1603881397">
    <w:abstractNumId w:val="10"/>
  </w:num>
  <w:num w:numId="3" w16cid:durableId="1719234998">
    <w:abstractNumId w:val="8"/>
  </w:num>
  <w:num w:numId="4" w16cid:durableId="1760440348">
    <w:abstractNumId w:val="4"/>
  </w:num>
  <w:num w:numId="5" w16cid:durableId="1858929068">
    <w:abstractNumId w:val="9"/>
  </w:num>
  <w:num w:numId="6" w16cid:durableId="560021961">
    <w:abstractNumId w:val="0"/>
  </w:num>
  <w:num w:numId="7" w16cid:durableId="502009390">
    <w:abstractNumId w:val="7"/>
  </w:num>
  <w:num w:numId="8" w16cid:durableId="1608850787">
    <w:abstractNumId w:val="3"/>
  </w:num>
  <w:num w:numId="9" w16cid:durableId="810025796">
    <w:abstractNumId w:val="1"/>
  </w:num>
  <w:num w:numId="10" w16cid:durableId="218592192">
    <w:abstractNumId w:val="11"/>
  </w:num>
  <w:num w:numId="11" w16cid:durableId="1082533296">
    <w:abstractNumId w:val="6"/>
  </w:num>
  <w:num w:numId="12" w16cid:durableId="383867893">
    <w:abstractNumId w:val="12"/>
  </w:num>
  <w:num w:numId="13" w16cid:durableId="221599388">
    <w:abstractNumId w:val="13"/>
  </w:num>
  <w:num w:numId="14" w16cid:durableId="1000037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B60AF3"/>
    <w:rsid w:val="00006652"/>
    <w:rsid w:val="00055BFE"/>
    <w:rsid w:val="001634E4"/>
    <w:rsid w:val="001C7F49"/>
    <w:rsid w:val="001F6D29"/>
    <w:rsid w:val="00214233"/>
    <w:rsid w:val="00221E26"/>
    <w:rsid w:val="00224834"/>
    <w:rsid w:val="0025365C"/>
    <w:rsid w:val="00262651"/>
    <w:rsid w:val="002748F0"/>
    <w:rsid w:val="002822B7"/>
    <w:rsid w:val="002C5254"/>
    <w:rsid w:val="002F0720"/>
    <w:rsid w:val="00336377"/>
    <w:rsid w:val="00351938"/>
    <w:rsid w:val="003C7A5C"/>
    <w:rsid w:val="00401842"/>
    <w:rsid w:val="0047589A"/>
    <w:rsid w:val="00487F65"/>
    <w:rsid w:val="004D4F1A"/>
    <w:rsid w:val="004F4B20"/>
    <w:rsid w:val="00501411"/>
    <w:rsid w:val="0057610E"/>
    <w:rsid w:val="005876F4"/>
    <w:rsid w:val="005A716D"/>
    <w:rsid w:val="005D5E44"/>
    <w:rsid w:val="006039A8"/>
    <w:rsid w:val="0062304C"/>
    <w:rsid w:val="00633FF7"/>
    <w:rsid w:val="00651A09"/>
    <w:rsid w:val="00672EB0"/>
    <w:rsid w:val="006C47E8"/>
    <w:rsid w:val="00720BBF"/>
    <w:rsid w:val="00744B76"/>
    <w:rsid w:val="00777703"/>
    <w:rsid w:val="007B4526"/>
    <w:rsid w:val="007B5178"/>
    <w:rsid w:val="007D568E"/>
    <w:rsid w:val="00826BD3"/>
    <w:rsid w:val="008566BF"/>
    <w:rsid w:val="008A31DB"/>
    <w:rsid w:val="008D1D84"/>
    <w:rsid w:val="00945339"/>
    <w:rsid w:val="009761BF"/>
    <w:rsid w:val="009825DC"/>
    <w:rsid w:val="009B033D"/>
    <w:rsid w:val="009B0624"/>
    <w:rsid w:val="009C0E41"/>
    <w:rsid w:val="00A06CC3"/>
    <w:rsid w:val="00A9072A"/>
    <w:rsid w:val="00AB5C72"/>
    <w:rsid w:val="00B42FFA"/>
    <w:rsid w:val="00B4485A"/>
    <w:rsid w:val="00B62D80"/>
    <w:rsid w:val="00B93AEC"/>
    <w:rsid w:val="00BE4798"/>
    <w:rsid w:val="00BF220E"/>
    <w:rsid w:val="00C03544"/>
    <w:rsid w:val="00C17889"/>
    <w:rsid w:val="00C6E714"/>
    <w:rsid w:val="00CA0E35"/>
    <w:rsid w:val="00CA63B6"/>
    <w:rsid w:val="00D06E7A"/>
    <w:rsid w:val="00D20715"/>
    <w:rsid w:val="00D41245"/>
    <w:rsid w:val="00D64A85"/>
    <w:rsid w:val="00D91C99"/>
    <w:rsid w:val="00DE32DD"/>
    <w:rsid w:val="00DE3BB6"/>
    <w:rsid w:val="00E06E36"/>
    <w:rsid w:val="00E5339A"/>
    <w:rsid w:val="00E611B8"/>
    <w:rsid w:val="00F0056A"/>
    <w:rsid w:val="00F03B3B"/>
    <w:rsid w:val="00F501EA"/>
    <w:rsid w:val="00F72E0C"/>
    <w:rsid w:val="00FC4E26"/>
    <w:rsid w:val="00FD6794"/>
    <w:rsid w:val="01C3AD4F"/>
    <w:rsid w:val="055E9C48"/>
    <w:rsid w:val="061E4052"/>
    <w:rsid w:val="06DADECD"/>
    <w:rsid w:val="06F79F30"/>
    <w:rsid w:val="08D23E0D"/>
    <w:rsid w:val="099A3775"/>
    <w:rsid w:val="0A27F62A"/>
    <w:rsid w:val="0AF806C4"/>
    <w:rsid w:val="0C182119"/>
    <w:rsid w:val="0DA831E2"/>
    <w:rsid w:val="0EC472D2"/>
    <w:rsid w:val="0F2D62B6"/>
    <w:rsid w:val="0F4ACD58"/>
    <w:rsid w:val="0F526742"/>
    <w:rsid w:val="12434EE3"/>
    <w:rsid w:val="126DB345"/>
    <w:rsid w:val="138F4E9D"/>
    <w:rsid w:val="14348FD6"/>
    <w:rsid w:val="14CF9336"/>
    <w:rsid w:val="1576EAC1"/>
    <w:rsid w:val="15D40C4D"/>
    <w:rsid w:val="16A85364"/>
    <w:rsid w:val="1D59DC79"/>
    <w:rsid w:val="2007E95F"/>
    <w:rsid w:val="20E1BBF8"/>
    <w:rsid w:val="2258D065"/>
    <w:rsid w:val="258078ED"/>
    <w:rsid w:val="259B983B"/>
    <w:rsid w:val="25ED516B"/>
    <w:rsid w:val="27C6A19A"/>
    <w:rsid w:val="28EE8102"/>
    <w:rsid w:val="2A1A6E8C"/>
    <w:rsid w:val="2C1F38C3"/>
    <w:rsid w:val="2CC93ADD"/>
    <w:rsid w:val="2DF56467"/>
    <w:rsid w:val="2E73634B"/>
    <w:rsid w:val="2F602F46"/>
    <w:rsid w:val="2F6AB9F0"/>
    <w:rsid w:val="2FA631D9"/>
    <w:rsid w:val="3023AD11"/>
    <w:rsid w:val="33306E18"/>
    <w:rsid w:val="3369418D"/>
    <w:rsid w:val="34F17017"/>
    <w:rsid w:val="372DA0C7"/>
    <w:rsid w:val="38506E39"/>
    <w:rsid w:val="38964521"/>
    <w:rsid w:val="3949870F"/>
    <w:rsid w:val="39F64909"/>
    <w:rsid w:val="3D54D5E4"/>
    <w:rsid w:val="3D9FAFC9"/>
    <w:rsid w:val="3E1ED84A"/>
    <w:rsid w:val="3FF27EB4"/>
    <w:rsid w:val="40E74BA0"/>
    <w:rsid w:val="418E2F2F"/>
    <w:rsid w:val="42DBED6C"/>
    <w:rsid w:val="43976499"/>
    <w:rsid w:val="45A9C28E"/>
    <w:rsid w:val="48CAC786"/>
    <w:rsid w:val="48DE5642"/>
    <w:rsid w:val="49880B47"/>
    <w:rsid w:val="4ABCF3B2"/>
    <w:rsid w:val="4B72C88B"/>
    <w:rsid w:val="4EE2CFDD"/>
    <w:rsid w:val="524B09A2"/>
    <w:rsid w:val="52E1501B"/>
    <w:rsid w:val="53025476"/>
    <w:rsid w:val="53B60AF3"/>
    <w:rsid w:val="54BA4393"/>
    <w:rsid w:val="56AD4ADE"/>
    <w:rsid w:val="577AD9DE"/>
    <w:rsid w:val="59C2B2E8"/>
    <w:rsid w:val="5A0649F6"/>
    <w:rsid w:val="5A57D08D"/>
    <w:rsid w:val="5B8FC204"/>
    <w:rsid w:val="610B0DA2"/>
    <w:rsid w:val="62052E08"/>
    <w:rsid w:val="63F7D3BF"/>
    <w:rsid w:val="66B2F0C7"/>
    <w:rsid w:val="67A3D7FF"/>
    <w:rsid w:val="682B804B"/>
    <w:rsid w:val="691F6E11"/>
    <w:rsid w:val="6C312FF3"/>
    <w:rsid w:val="6C8B7B9C"/>
    <w:rsid w:val="6D1D850F"/>
    <w:rsid w:val="7061F5A3"/>
    <w:rsid w:val="7071966A"/>
    <w:rsid w:val="719344CC"/>
    <w:rsid w:val="723EB57A"/>
    <w:rsid w:val="72ABCB16"/>
    <w:rsid w:val="7345C7B8"/>
    <w:rsid w:val="740A00CA"/>
    <w:rsid w:val="74CBDF93"/>
    <w:rsid w:val="78B8C96B"/>
    <w:rsid w:val="7C4DC0AD"/>
    <w:rsid w:val="7C76781F"/>
    <w:rsid w:val="7D14995E"/>
    <w:rsid w:val="7DF0EEE8"/>
    <w:rsid w:val="7F6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60AF3"/>
  <w15:chartTrackingRefBased/>
  <w15:docId w15:val="{3F26F432-DC93-486E-97BA-C649459E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3"/>
    <w:next w:val="Normal"/>
    <w:link w:val="Heading1Char"/>
    <w:uiPriority w:val="9"/>
    <w:qFormat/>
    <w:rsid w:val="00D06E7A"/>
    <w:pPr>
      <w:jc w:val="center"/>
      <w:outlineLvl w:val="0"/>
    </w:pPr>
    <w:rPr>
      <w:rFonts w:ascii="Aptos" w:eastAsia="Aptos" w:hAnsi="Aptos" w:cs="Aptos"/>
      <w:b/>
      <w:bCs/>
      <w:color w:val="auto"/>
    </w:rPr>
  </w:style>
  <w:style w:type="paragraph" w:styleId="Heading2">
    <w:name w:val="heading 2"/>
    <w:basedOn w:val="Heading4"/>
    <w:next w:val="Normal"/>
    <w:link w:val="Heading2Char"/>
    <w:uiPriority w:val="9"/>
    <w:unhideWhenUsed/>
    <w:qFormat/>
    <w:rsid w:val="00351938"/>
    <w:pPr>
      <w:outlineLvl w:val="1"/>
    </w:pPr>
    <w:rPr>
      <w:rFonts w:ascii="Aptos" w:eastAsia="Aptos" w:hAnsi="Aptos" w:cs="Aptos"/>
      <w:b/>
      <w:bCs/>
      <w:i w:val="0"/>
      <w:iCs w:val="0"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E7A"/>
    <w:rPr>
      <w:rFonts w:ascii="Aptos" w:eastAsia="Aptos" w:hAnsi="Aptos" w:cs="Aptos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51938"/>
    <w:rPr>
      <w:rFonts w:ascii="Aptos" w:eastAsia="Aptos" w:hAnsi="Aptos" w:cs="Aptos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D4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1A"/>
  </w:style>
  <w:style w:type="paragraph" w:styleId="Footer">
    <w:name w:val="footer"/>
    <w:basedOn w:val="Normal"/>
    <w:link w:val="FooterChar"/>
    <w:uiPriority w:val="99"/>
    <w:unhideWhenUsed/>
    <w:rsid w:val="004D4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1A"/>
  </w:style>
  <w:style w:type="character" w:styleId="CommentReference">
    <w:name w:val="annotation reference"/>
    <w:basedOn w:val="DefaultParagraphFont"/>
    <w:uiPriority w:val="99"/>
    <w:semiHidden/>
    <w:unhideWhenUsed/>
    <w:rsid w:val="00826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B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B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25BE903799847B87513BBF88D0F9A" ma:contentTypeVersion="8" ma:contentTypeDescription="Create a new document." ma:contentTypeScope="" ma:versionID="7bdf8857b07b9b798fca40ae665b8f2e">
  <xsd:schema xmlns:xsd="http://www.w3.org/2001/XMLSchema" xmlns:xs="http://www.w3.org/2001/XMLSchema" xmlns:p="http://schemas.microsoft.com/office/2006/metadata/properties" xmlns:ns2="32d817b5-c631-44d1-9258-3f6ba82f5ffe" targetNamespace="http://schemas.microsoft.com/office/2006/metadata/properties" ma:root="true" ma:fieldsID="12e415305b570bb90c7ff27407f72c08" ns2:_="">
    <xsd:import namespace="32d817b5-c631-44d1-9258-3f6ba82f5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817b5-c631-44d1-9258-3f6ba82f5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38D98-1803-40D3-8543-7BBA50F5B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65DFAC-A1F5-4CD2-8A8F-D0C1AEE72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817b5-c631-44d1-9258-3f6ba82f5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C3933A-6C4A-4DDB-8390-4BFAF90F2C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Suzanne</dc:creator>
  <cp:keywords/>
  <dc:description/>
  <cp:lastModifiedBy>Kara, Buket</cp:lastModifiedBy>
  <cp:revision>41</cp:revision>
  <dcterms:created xsi:type="dcterms:W3CDTF">2024-09-14T17:38:00Z</dcterms:created>
  <dcterms:modified xsi:type="dcterms:W3CDTF">2025-01-28T21:12:00Z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0x0101009C425BE903799847B87513BBF88D0F9A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